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b/>
          <w:noProof/>
          <w:lang w:val="en-US"/>
        </w:rPr>
        <w:id w:val="-214810813"/>
        <w:docPartObj>
          <w:docPartGallery w:val="Cover Pages"/>
          <w:docPartUnique/>
        </w:docPartObj>
      </w:sdtPr>
      <w:sdtEndPr/>
      <w:sdtContent>
        <w:p w:rsidR="005F7144" w:rsidRPr="00495C83" w:rsidRDefault="005F7144">
          <w:pPr>
            <w:spacing w:after="200" w:line="276" w:lineRule="auto"/>
            <w:rPr>
              <w:rFonts w:asciiTheme="majorHAnsi" w:hAnsiTheme="majorHAnsi"/>
              <w:b/>
              <w:noProof/>
              <w:lang w:val="en-US"/>
            </w:rPr>
          </w:pPr>
          <w:r w:rsidRPr="00495C83">
            <w:rPr>
              <w:rFonts w:asciiTheme="majorHAnsi" w:hAnsiTheme="majorHAnsi"/>
              <w:b/>
              <w:noProof/>
            </w:rPr>
            <mc:AlternateContent>
              <mc:Choice Requires="wpg">
                <w:drawing>
                  <wp:anchor distT="0" distB="0" distL="114300" distR="114300" simplePos="0" relativeHeight="251659264" behindDoc="0" locked="0" layoutInCell="0" allowOverlap="1" wp14:anchorId="49ED4B9A" wp14:editId="2F7A3208">
                    <wp:simplePos x="0" y="0"/>
                    <wp:positionH relativeFrom="page">
                      <wp:align>center</wp:align>
                    </wp:positionH>
                    <wp:positionV relativeFrom="page">
                      <wp:align>center</wp:align>
                    </wp:positionV>
                    <wp:extent cx="7373620" cy="9545320"/>
                    <wp:effectExtent l="0" t="0" r="18415" b="15240"/>
                    <wp:wrapNone/>
                    <wp:docPr id="370" name="Гру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A27AC7" w:rsidRDefault="00A27AC7">
                                      <w:pPr>
                                        <w:pStyle w:val="a7"/>
                                        <w:jc w:val="center"/>
                                        <w:rPr>
                                          <w:smallCaps/>
                                          <w:color w:val="FFFFFF" w:themeColor="background1"/>
                                          <w:spacing w:val="60"/>
                                          <w:sz w:val="28"/>
                                          <w:szCs w:val="28"/>
                                        </w:rPr>
                                      </w:pPr>
                                      <w:r>
                                        <w:rPr>
                                          <w:color w:val="EEECE1" w:themeColor="background2"/>
                                          <w:spacing w:val="60"/>
                                          <w:sz w:val="28"/>
                                          <w:szCs w:val="28"/>
                                        </w:rPr>
                                        <w:t>Гр. Русе, пл. „Свобода“ 6</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8998" y="10678"/>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66" y="1116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txbx>
                              <w:txbxContent>
                                <w:p w:rsidR="00A27AC7" w:rsidRPr="00495C83" w:rsidRDefault="00A27AC7" w:rsidP="00151F37">
                                  <w:pPr>
                                    <w:rPr>
                                      <w:rFonts w:asciiTheme="majorHAnsi" w:hAnsiTheme="majorHAnsi"/>
                                    </w:rPr>
                                  </w:pPr>
                                  <w:r w:rsidRPr="00495C83">
                                    <w:rPr>
                                      <w:rFonts w:asciiTheme="majorHAnsi" w:hAnsiTheme="majorHAnsi"/>
                                    </w:rPr>
                                    <w:t>Одобрил:  Пламен Стоилов</w:t>
                                  </w:r>
                                </w:p>
                                <w:p w:rsidR="00A27AC7" w:rsidRPr="00693360" w:rsidRDefault="00A27AC7" w:rsidP="00151F37">
                                  <w:pPr>
                                    <w:ind w:left="708"/>
                                    <w:rPr>
                                      <w:rFonts w:asciiTheme="majorHAnsi" w:hAnsiTheme="majorHAnsi"/>
                                      <w:i/>
                                    </w:rPr>
                                  </w:pPr>
                                  <w:r w:rsidRPr="00495C83">
                                    <w:rPr>
                                      <w:rFonts w:asciiTheme="majorHAnsi" w:hAnsiTheme="majorHAnsi"/>
                                      <w:i/>
                                    </w:rPr>
                                    <w:t xml:space="preserve">        Кмет  Община Русе с Решение № </w:t>
                                  </w:r>
                                  <w:r w:rsidR="00693360">
                                    <w:rPr>
                                      <w:rFonts w:asciiTheme="majorHAnsi" w:hAnsiTheme="majorHAnsi"/>
                                      <w:i/>
                                    </w:rPr>
                                    <w:t>РД-01-3559  от 01.12.2016г.</w:t>
                                  </w:r>
                                  <w:bookmarkStart w:id="0" w:name="_GoBack"/>
                                  <w:bookmarkEnd w:id="0"/>
                                </w:p>
                                <w:p w:rsidR="00A27AC7" w:rsidRPr="00495C83" w:rsidRDefault="00A27AC7" w:rsidP="00151F37">
                                  <w:pPr>
                                    <w:rPr>
                                      <w:rFonts w:asciiTheme="majorHAnsi" w:hAnsiTheme="majorHAnsi"/>
                                    </w:rPr>
                                  </w:pP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ина"/>
                                    <w:id w:val="795097976"/>
                                    <w:dataBinding w:prefixMappings="xmlns:ns0='http://schemas.microsoft.com/office/2006/coverPageProps'" w:xpath="/ns0:CoverPageProperties[1]/ns0:PublishDate[1]" w:storeItemID="{55AF091B-3C7A-41E3-B477-F2FDAA23CFDA}"/>
                                    <w:date w:fullDate="2016-08-31T00:00:00Z">
                                      <w:dateFormat w:val="yyyy"/>
                                      <w:lid w:val="bg-BG"/>
                                      <w:storeMappedDataAs w:val="dateTime"/>
                                      <w:calendar w:val="gregorian"/>
                                    </w:date>
                                  </w:sdtPr>
                                  <w:sdtEndPr/>
                                  <w:sdtContent>
                                    <w:p w:rsidR="00A27AC7" w:rsidRDefault="00A27AC7">
                                      <w:pPr>
                                        <w:pStyle w:val="a7"/>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2016</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A27AC7" w:rsidRPr="00A56EF8" w:rsidRDefault="00A27AC7" w:rsidP="00A56EF8">
                                  <w:pPr>
                                    <w:rPr>
                                      <w:b/>
                                      <w:sz w:val="28"/>
                                      <w:szCs w:val="28"/>
                                    </w:rPr>
                                  </w:pPr>
                                  <w:r w:rsidRPr="00A56EF8">
                                    <w:rPr>
                                      <w:b/>
                                      <w:sz w:val="28"/>
                                      <w:szCs w:val="28"/>
                                    </w:rPr>
                                    <w:t xml:space="preserve">ПУБЛИЧНО СЪСТЕЗАНИЕ </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Заглавие"/>
                                    <w:id w:val="795097961"/>
                                    <w:dataBinding w:prefixMappings="xmlns:ns0='http://schemas.openxmlformats.org/package/2006/metadata/core-properties' xmlns:ns1='http://purl.org/dc/elements/1.1/'" w:xpath="/ns0:coreProperties[1]/ns1:title[1]" w:storeItemID="{6C3C8BC8-F283-45AE-878A-BAB7291924A1}"/>
                                    <w:text/>
                                  </w:sdtPr>
                                  <w:sdtEndPr/>
                                  <w:sdtContent>
                                    <w:p w:rsidR="00A27AC7" w:rsidRPr="00495C83" w:rsidRDefault="00A27AC7">
                                      <w:pPr>
                                        <w:jc w:val="right"/>
                                        <w:rPr>
                                          <w:rFonts w:asciiTheme="majorHAnsi" w:eastAsiaTheme="majorEastAsia" w:hAnsiTheme="majorHAnsi" w:cstheme="majorBidi"/>
                                          <w:color w:val="632423" w:themeColor="accent2" w:themeShade="80"/>
                                          <w:sz w:val="72"/>
                                          <w:szCs w:val="72"/>
                                        </w:rPr>
                                      </w:pPr>
                                      <w:r w:rsidRPr="00495C83">
                                        <w:rPr>
                                          <w:rFonts w:asciiTheme="majorHAnsi" w:eastAsiaTheme="majorEastAsia" w:hAnsiTheme="majorHAnsi" w:cstheme="majorBidi"/>
                                          <w:color w:val="FFFFFF" w:themeColor="background1"/>
                                          <w:sz w:val="72"/>
                                          <w:szCs w:val="72"/>
                                        </w:rPr>
                                        <w:t>ДОКУМЕНТАЦИЯ ЗА ОБЩЕСТВЕНА ПОРЪЧКА</w:t>
                                      </w:r>
                                    </w:p>
                                  </w:sdtContent>
                                </w:sdt>
                                <w:sdt>
                                  <w:sdtPr>
                                    <w:rPr>
                                      <w:rFonts w:asciiTheme="majorHAnsi" w:hAnsiTheme="majorHAnsi"/>
                                      <w:color w:val="FFFFFF" w:themeColor="background1"/>
                                      <w:sz w:val="40"/>
                                      <w:szCs w:val="40"/>
                                      <w:u w:val="single"/>
                                    </w:rPr>
                                    <w:alias w:val="Подзаглавие"/>
                                    <w:id w:val="795097966"/>
                                    <w:dataBinding w:prefixMappings="xmlns:ns0='http://schemas.openxmlformats.org/package/2006/metadata/core-properties' xmlns:ns1='http://purl.org/dc/elements/1.1/'" w:xpath="/ns0:coreProperties[1]/ns1:subject[1]" w:storeItemID="{6C3C8BC8-F283-45AE-878A-BAB7291924A1}"/>
                                    <w:text/>
                                  </w:sdtPr>
                                  <w:sdtEndPr/>
                                  <w:sdtContent>
                                    <w:p w:rsidR="00A27AC7" w:rsidRDefault="00A27AC7">
                                      <w:pPr>
                                        <w:jc w:val="right"/>
                                        <w:rPr>
                                          <w:color w:val="FFFFFF" w:themeColor="background1"/>
                                          <w:sz w:val="40"/>
                                          <w:szCs w:val="40"/>
                                        </w:rPr>
                                      </w:pPr>
                                      <w:r w:rsidRPr="00495C83">
                                        <w:rPr>
                                          <w:rFonts w:asciiTheme="majorHAnsi" w:hAnsiTheme="majorHAnsi"/>
                                          <w:color w:val="FFFFFF" w:themeColor="background1"/>
                                          <w:sz w:val="40"/>
                                          <w:szCs w:val="40"/>
                                          <w:u w:val="single"/>
                                        </w:rPr>
                                        <w:t xml:space="preserve">с предмет: Изработка и доставка на мебели за нуждите на Община Русе и второстепенни разпоредители по обособени позиции </w:t>
                                      </w:r>
                                    </w:p>
                                  </w:sdtContent>
                                </w:sdt>
                                <w:p w:rsidR="00A27AC7" w:rsidRDefault="00A27AC7">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A27AC7" w:rsidRPr="00495C83" w:rsidRDefault="00F7143E">
                                  <w:pPr>
                                    <w:pStyle w:val="a7"/>
                                    <w:rPr>
                                      <w:rFonts w:asciiTheme="majorHAnsi" w:hAnsiTheme="majorHAnsi"/>
                                      <w:smallCaps/>
                                      <w:color w:val="FFFFFF" w:themeColor="background1"/>
                                      <w:sz w:val="44"/>
                                      <w:szCs w:val="44"/>
                                    </w:rPr>
                                  </w:pPr>
                                  <w:sdt>
                                    <w:sdtPr>
                                      <w:rPr>
                                        <w:rFonts w:asciiTheme="majorHAnsi" w:hAnsiTheme="majorHAnsi"/>
                                        <w:color w:val="FFFFFF" w:themeColor="background1"/>
                                        <w:sz w:val="44"/>
                                        <w:szCs w:val="44"/>
                                      </w:rPr>
                                      <w:alias w:val="Фирма"/>
                                      <w:id w:val="795097956"/>
                                      <w:dataBinding w:prefixMappings="xmlns:ns0='http://schemas.openxmlformats.org/officeDocument/2006/extended-properties'" w:xpath="/ns0:Properties[1]/ns0:Company[1]" w:storeItemID="{6668398D-A668-4E3E-A5EB-62B293D839F1}"/>
                                      <w:text/>
                                    </w:sdtPr>
                                    <w:sdtEndPr/>
                                    <w:sdtContent>
                                      <w:r w:rsidR="00A27AC7" w:rsidRPr="00495C83">
                                        <w:rPr>
                                          <w:rFonts w:asciiTheme="majorHAnsi" w:hAnsiTheme="majorHAnsi"/>
                                          <w:color w:val="FFFFFF" w:themeColor="background1"/>
                                          <w:sz w:val="44"/>
                                          <w:szCs w:val="44"/>
                                        </w:rPr>
                                        <w:t>Община Русе</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а 76" o:spid="_x0000_s1026" style="position:absolute;margin-left:0;margin-top:0;width:580.6pt;height:751.6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A27AC7" w:rsidRDefault="00A27AC7">
                                <w:pPr>
                                  <w:pStyle w:val="a7"/>
                                  <w:jc w:val="center"/>
                                  <w:rPr>
                                    <w:smallCaps/>
                                    <w:color w:val="FFFFFF" w:themeColor="background1"/>
                                    <w:spacing w:val="60"/>
                                    <w:sz w:val="28"/>
                                    <w:szCs w:val="28"/>
                                  </w:rPr>
                                </w:pPr>
                                <w:r>
                                  <w:rPr>
                                    <w:color w:val="EEECE1" w:themeColor="background2"/>
                                    <w:spacing w:val="60"/>
                                    <w:sz w:val="28"/>
                                    <w:szCs w:val="28"/>
                                  </w:rPr>
                                  <w:t>Гр. Русе, пл. „Свобода“ 6</w:t>
                                </w:r>
                              </w:p>
                            </w:sdtContent>
                          </w:sdt>
                        </w:txbxContent>
                      </v:textbox>
                    </v:rect>
                    <v:rect id="Rectangle 86" o:spid="_x0000_s1029" style="position:absolute;left:8998;top:10678;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66;top:1116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textbox>
                        <w:txbxContent>
                          <w:p w:rsidR="00A27AC7" w:rsidRPr="00495C83" w:rsidRDefault="00A27AC7" w:rsidP="00151F37">
                            <w:pPr>
                              <w:rPr>
                                <w:rFonts w:asciiTheme="majorHAnsi" w:hAnsiTheme="majorHAnsi"/>
                              </w:rPr>
                            </w:pPr>
                            <w:r w:rsidRPr="00495C83">
                              <w:rPr>
                                <w:rFonts w:asciiTheme="majorHAnsi" w:hAnsiTheme="majorHAnsi"/>
                              </w:rPr>
                              <w:t>Одобрил:  Пламен Стоилов</w:t>
                            </w:r>
                          </w:p>
                          <w:p w:rsidR="00A27AC7" w:rsidRPr="00693360" w:rsidRDefault="00A27AC7" w:rsidP="00151F37">
                            <w:pPr>
                              <w:ind w:left="708"/>
                              <w:rPr>
                                <w:rFonts w:asciiTheme="majorHAnsi" w:hAnsiTheme="majorHAnsi"/>
                                <w:i/>
                              </w:rPr>
                            </w:pPr>
                            <w:r w:rsidRPr="00495C83">
                              <w:rPr>
                                <w:rFonts w:asciiTheme="majorHAnsi" w:hAnsiTheme="majorHAnsi"/>
                                <w:i/>
                              </w:rPr>
                              <w:t xml:space="preserve">        Кмет  Община Русе с Решение № </w:t>
                            </w:r>
                            <w:r w:rsidR="00693360">
                              <w:rPr>
                                <w:rFonts w:asciiTheme="majorHAnsi" w:hAnsiTheme="majorHAnsi"/>
                                <w:i/>
                              </w:rPr>
                              <w:t>РД-01-3559  от 01.12.2016г.</w:t>
                            </w:r>
                            <w:bookmarkStart w:id="1" w:name="_GoBack"/>
                            <w:bookmarkEnd w:id="1"/>
                          </w:p>
                          <w:p w:rsidR="00A27AC7" w:rsidRPr="00495C83" w:rsidRDefault="00A27AC7" w:rsidP="00151F37">
                            <w:pPr>
                              <w:rPr>
                                <w:rFonts w:asciiTheme="majorHAnsi" w:hAnsiTheme="majorHAnsi"/>
                              </w:rPr>
                            </w:pP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ина"/>
                              <w:id w:val="795097976"/>
                              <w:dataBinding w:prefixMappings="xmlns:ns0='http://schemas.microsoft.com/office/2006/coverPageProps'" w:xpath="/ns0:CoverPageProperties[1]/ns0:PublishDate[1]" w:storeItemID="{55AF091B-3C7A-41E3-B477-F2FDAA23CFDA}"/>
                              <w:date w:fullDate="2016-08-31T00:00:00Z">
                                <w:dateFormat w:val="yyyy"/>
                                <w:lid w:val="bg-BG"/>
                                <w:storeMappedDataAs w:val="dateTime"/>
                                <w:calendar w:val="gregorian"/>
                              </w:date>
                            </w:sdtPr>
                            <w:sdtEndPr/>
                            <w:sdtContent>
                              <w:p w:rsidR="00A27AC7" w:rsidRDefault="00A27AC7">
                                <w:pPr>
                                  <w:pStyle w:val="a7"/>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2016</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textbox>
                        <w:txbxContent>
                          <w:p w:rsidR="00A27AC7" w:rsidRPr="00A56EF8" w:rsidRDefault="00A27AC7" w:rsidP="00A56EF8">
                            <w:pPr>
                              <w:rPr>
                                <w:b/>
                                <w:sz w:val="28"/>
                                <w:szCs w:val="28"/>
                              </w:rPr>
                            </w:pPr>
                            <w:r w:rsidRPr="00A56EF8">
                              <w:rPr>
                                <w:b/>
                                <w:sz w:val="28"/>
                                <w:szCs w:val="28"/>
                              </w:rPr>
                              <w:t xml:space="preserve">ПУБЛИЧНО СЪСТЕЗАНИЕ </w:t>
                            </w:r>
                          </w:p>
                        </w:txbxContent>
                      </v:textbox>
                    </v:rect>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Заглавие"/>
                              <w:id w:val="795097961"/>
                              <w:dataBinding w:prefixMappings="xmlns:ns0='http://schemas.openxmlformats.org/package/2006/metadata/core-properties' xmlns:ns1='http://purl.org/dc/elements/1.1/'" w:xpath="/ns0:coreProperties[1]/ns1:title[1]" w:storeItemID="{6C3C8BC8-F283-45AE-878A-BAB7291924A1}"/>
                              <w:text/>
                            </w:sdtPr>
                            <w:sdtEndPr/>
                            <w:sdtContent>
                              <w:p w:rsidR="00A27AC7" w:rsidRPr="00495C83" w:rsidRDefault="00A27AC7">
                                <w:pPr>
                                  <w:jc w:val="right"/>
                                  <w:rPr>
                                    <w:rFonts w:asciiTheme="majorHAnsi" w:eastAsiaTheme="majorEastAsia" w:hAnsiTheme="majorHAnsi" w:cstheme="majorBidi"/>
                                    <w:color w:val="632423" w:themeColor="accent2" w:themeShade="80"/>
                                    <w:sz w:val="72"/>
                                    <w:szCs w:val="72"/>
                                  </w:rPr>
                                </w:pPr>
                                <w:r w:rsidRPr="00495C83">
                                  <w:rPr>
                                    <w:rFonts w:asciiTheme="majorHAnsi" w:eastAsiaTheme="majorEastAsia" w:hAnsiTheme="majorHAnsi" w:cstheme="majorBidi"/>
                                    <w:color w:val="FFFFFF" w:themeColor="background1"/>
                                    <w:sz w:val="72"/>
                                    <w:szCs w:val="72"/>
                                  </w:rPr>
                                  <w:t>ДОКУМЕНТАЦИЯ ЗА ОБЩЕСТВЕНА ПОРЪЧКА</w:t>
                                </w:r>
                              </w:p>
                            </w:sdtContent>
                          </w:sdt>
                          <w:sdt>
                            <w:sdtPr>
                              <w:rPr>
                                <w:rFonts w:asciiTheme="majorHAnsi" w:hAnsiTheme="majorHAnsi"/>
                                <w:color w:val="FFFFFF" w:themeColor="background1"/>
                                <w:sz w:val="40"/>
                                <w:szCs w:val="40"/>
                                <w:u w:val="single"/>
                              </w:rPr>
                              <w:alias w:val="Подзаглавие"/>
                              <w:id w:val="795097966"/>
                              <w:dataBinding w:prefixMappings="xmlns:ns0='http://schemas.openxmlformats.org/package/2006/metadata/core-properties' xmlns:ns1='http://purl.org/dc/elements/1.1/'" w:xpath="/ns0:coreProperties[1]/ns1:subject[1]" w:storeItemID="{6C3C8BC8-F283-45AE-878A-BAB7291924A1}"/>
                              <w:text/>
                            </w:sdtPr>
                            <w:sdtEndPr/>
                            <w:sdtContent>
                              <w:p w:rsidR="00A27AC7" w:rsidRDefault="00A27AC7">
                                <w:pPr>
                                  <w:jc w:val="right"/>
                                  <w:rPr>
                                    <w:color w:val="FFFFFF" w:themeColor="background1"/>
                                    <w:sz w:val="40"/>
                                    <w:szCs w:val="40"/>
                                  </w:rPr>
                                </w:pPr>
                                <w:r w:rsidRPr="00495C83">
                                  <w:rPr>
                                    <w:rFonts w:asciiTheme="majorHAnsi" w:hAnsiTheme="majorHAnsi"/>
                                    <w:color w:val="FFFFFF" w:themeColor="background1"/>
                                    <w:sz w:val="40"/>
                                    <w:szCs w:val="40"/>
                                    <w:u w:val="single"/>
                                  </w:rPr>
                                  <w:t xml:space="preserve">с предмет: Изработка и доставка на мебели за нуждите на Община Русе и второстепенни разпоредители по обособени позиции </w:t>
                                </w:r>
                              </w:p>
                            </w:sdtContent>
                          </w:sdt>
                          <w:p w:rsidR="00A27AC7" w:rsidRDefault="00A27AC7">
                            <w:pPr>
                              <w:jc w:val="right"/>
                              <w:rPr>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A27AC7" w:rsidRPr="00495C83" w:rsidRDefault="00F7143E">
                            <w:pPr>
                              <w:pStyle w:val="a7"/>
                              <w:rPr>
                                <w:rFonts w:asciiTheme="majorHAnsi" w:hAnsiTheme="majorHAnsi"/>
                                <w:smallCaps/>
                                <w:color w:val="FFFFFF" w:themeColor="background1"/>
                                <w:sz w:val="44"/>
                                <w:szCs w:val="44"/>
                              </w:rPr>
                            </w:pPr>
                            <w:sdt>
                              <w:sdtPr>
                                <w:rPr>
                                  <w:rFonts w:asciiTheme="majorHAnsi" w:hAnsiTheme="majorHAnsi"/>
                                  <w:color w:val="FFFFFF" w:themeColor="background1"/>
                                  <w:sz w:val="44"/>
                                  <w:szCs w:val="44"/>
                                </w:rPr>
                                <w:alias w:val="Фирма"/>
                                <w:id w:val="795097956"/>
                                <w:dataBinding w:prefixMappings="xmlns:ns0='http://schemas.openxmlformats.org/officeDocument/2006/extended-properties'" w:xpath="/ns0:Properties[1]/ns0:Company[1]" w:storeItemID="{6668398D-A668-4E3E-A5EB-62B293D839F1}"/>
                                <w:text/>
                              </w:sdtPr>
                              <w:sdtEndPr/>
                              <w:sdtContent>
                                <w:r w:rsidR="00A27AC7" w:rsidRPr="00495C83">
                                  <w:rPr>
                                    <w:rFonts w:asciiTheme="majorHAnsi" w:hAnsiTheme="majorHAnsi"/>
                                    <w:color w:val="FFFFFF" w:themeColor="background1"/>
                                    <w:sz w:val="44"/>
                                    <w:szCs w:val="44"/>
                                  </w:rPr>
                                  <w:t>Община Русе</w:t>
                                </w:r>
                              </w:sdtContent>
                            </w:sdt>
                          </w:p>
                        </w:txbxContent>
                      </v:textbox>
                    </v:rect>
                    <w10:wrap anchorx="page" anchory="page"/>
                  </v:group>
                </w:pict>
              </mc:Fallback>
            </mc:AlternateContent>
          </w:r>
          <w:r w:rsidRPr="00495C83">
            <w:rPr>
              <w:rFonts w:asciiTheme="majorHAnsi" w:hAnsiTheme="majorHAnsi"/>
              <w:b/>
              <w:noProof/>
              <w:lang w:val="en-US"/>
            </w:rPr>
            <w:br w:type="page"/>
          </w:r>
        </w:p>
      </w:sdtContent>
    </w:sdt>
    <w:p w:rsidR="00337688" w:rsidRPr="00495C83" w:rsidRDefault="00BB38A8" w:rsidP="00151F37">
      <w:pPr>
        <w:pStyle w:val="a3"/>
        <w:tabs>
          <w:tab w:val="left" w:pos="1281"/>
        </w:tabs>
        <w:spacing w:line="276" w:lineRule="auto"/>
        <w:rPr>
          <w:rFonts w:asciiTheme="majorHAnsi" w:hAnsiTheme="majorHAnsi"/>
          <w:b/>
          <w:noProof/>
        </w:rPr>
      </w:pPr>
      <w:r w:rsidRPr="00495C83">
        <w:rPr>
          <w:rFonts w:asciiTheme="majorHAnsi" w:hAnsiTheme="majorHAnsi"/>
          <w:b/>
          <w:noProof/>
          <w:lang w:val="en-US"/>
        </w:rPr>
        <w:lastRenderedPageBreak/>
        <w:tab/>
      </w:r>
      <w:r w:rsidR="00151F37" w:rsidRPr="00495C83">
        <w:rPr>
          <w:rFonts w:asciiTheme="majorHAnsi" w:hAnsiTheme="majorHAnsi"/>
          <w:b/>
          <w:noProof/>
        </w:rPr>
        <w:tab/>
      </w:r>
      <w:r w:rsidR="00337688" w:rsidRPr="00495C83">
        <w:rPr>
          <w:rFonts w:asciiTheme="majorHAnsi" w:hAnsiTheme="majorHAnsi"/>
          <w:b/>
          <w:noProof/>
        </w:rPr>
        <w:t>СЪДЪРЖАНИЕ:</w:t>
      </w:r>
    </w:p>
    <w:p w:rsidR="00337688" w:rsidRPr="00495C83" w:rsidRDefault="00337688" w:rsidP="00337688">
      <w:pPr>
        <w:spacing w:line="276" w:lineRule="auto"/>
        <w:jc w:val="center"/>
        <w:rPr>
          <w:rFonts w:asciiTheme="majorHAnsi" w:hAnsiTheme="majorHAnsi"/>
          <w:noProof/>
        </w:rPr>
      </w:pPr>
    </w:p>
    <w:p w:rsidR="00337688" w:rsidRPr="00495C83" w:rsidRDefault="00337688" w:rsidP="00337688">
      <w:pPr>
        <w:spacing w:line="276" w:lineRule="auto"/>
        <w:rPr>
          <w:rFonts w:asciiTheme="majorHAnsi" w:hAnsiTheme="majorHAnsi"/>
          <w:noProof/>
        </w:rPr>
      </w:pPr>
    </w:p>
    <w:p w:rsidR="00337688" w:rsidRPr="00495C83" w:rsidRDefault="00337688" w:rsidP="00337688">
      <w:pPr>
        <w:pStyle w:val="Style3"/>
        <w:spacing w:line="276" w:lineRule="auto"/>
        <w:jc w:val="left"/>
        <w:rPr>
          <w:rFonts w:asciiTheme="majorHAnsi" w:hAnsiTheme="majorHAnsi"/>
          <w:noProof/>
        </w:rPr>
      </w:pPr>
    </w:p>
    <w:p w:rsidR="00337688" w:rsidRPr="00495C83" w:rsidRDefault="00337688" w:rsidP="00337688">
      <w:pPr>
        <w:pStyle w:val="Style3"/>
        <w:spacing w:before="58" w:line="276" w:lineRule="auto"/>
        <w:jc w:val="left"/>
        <w:rPr>
          <w:rStyle w:val="FontStyle66"/>
          <w:rFonts w:asciiTheme="majorHAnsi" w:hAnsiTheme="majorHAnsi"/>
          <w:noProof/>
          <w:sz w:val="24"/>
          <w:szCs w:val="24"/>
        </w:rPr>
      </w:pPr>
      <w:r w:rsidRPr="00495C83">
        <w:rPr>
          <w:rStyle w:val="FontStyle66"/>
          <w:rFonts w:asciiTheme="majorHAnsi" w:hAnsiTheme="majorHAnsi"/>
          <w:noProof/>
          <w:sz w:val="24"/>
          <w:szCs w:val="24"/>
        </w:rPr>
        <w:t>РАЗДЕЛ I</w:t>
      </w:r>
    </w:p>
    <w:p w:rsidR="00337688" w:rsidRPr="00495C83" w:rsidRDefault="00337688" w:rsidP="00337688">
      <w:pPr>
        <w:pStyle w:val="Style13"/>
        <w:spacing w:before="14" w:line="276" w:lineRule="auto"/>
        <w:jc w:val="left"/>
        <w:rPr>
          <w:rStyle w:val="FontStyle65"/>
          <w:rFonts w:asciiTheme="majorHAnsi" w:hAnsiTheme="majorHAnsi"/>
          <w:noProof/>
          <w:sz w:val="24"/>
          <w:szCs w:val="24"/>
        </w:rPr>
      </w:pPr>
      <w:r w:rsidRPr="00495C83">
        <w:rPr>
          <w:rStyle w:val="FontStyle65"/>
          <w:rFonts w:asciiTheme="majorHAnsi" w:hAnsiTheme="majorHAnsi"/>
          <w:noProof/>
          <w:sz w:val="24"/>
          <w:szCs w:val="24"/>
        </w:rPr>
        <w:t>ОБЩИ ПОЛОЖЕНИЯ</w:t>
      </w:r>
    </w:p>
    <w:p w:rsidR="00337688" w:rsidRPr="00495C83" w:rsidRDefault="00337688" w:rsidP="00337688">
      <w:pPr>
        <w:pStyle w:val="Style3"/>
        <w:spacing w:line="276" w:lineRule="auto"/>
        <w:jc w:val="left"/>
        <w:rPr>
          <w:rFonts w:asciiTheme="majorHAnsi" w:hAnsiTheme="majorHAnsi"/>
          <w:noProof/>
        </w:rPr>
      </w:pPr>
    </w:p>
    <w:p w:rsidR="00337688" w:rsidRPr="00495C83" w:rsidRDefault="00337688" w:rsidP="00337688">
      <w:pPr>
        <w:pStyle w:val="Style3"/>
        <w:spacing w:line="276" w:lineRule="auto"/>
        <w:jc w:val="left"/>
        <w:rPr>
          <w:rFonts w:asciiTheme="majorHAnsi" w:hAnsiTheme="majorHAnsi"/>
          <w:b/>
          <w:noProof/>
        </w:rPr>
      </w:pPr>
      <w:r w:rsidRPr="00495C83">
        <w:rPr>
          <w:rFonts w:asciiTheme="majorHAnsi" w:hAnsiTheme="majorHAnsi"/>
          <w:b/>
          <w:noProof/>
        </w:rPr>
        <w:t>РАЗДЕЛ I</w:t>
      </w:r>
      <w:r w:rsidRPr="00495C83">
        <w:rPr>
          <w:rFonts w:asciiTheme="majorHAnsi" w:hAnsiTheme="majorHAnsi"/>
          <w:b/>
          <w:noProof/>
          <w:lang w:val="en-US"/>
        </w:rPr>
        <w:t>I</w:t>
      </w:r>
    </w:p>
    <w:p w:rsidR="00337688" w:rsidRPr="00495C83" w:rsidRDefault="00337688" w:rsidP="00337688">
      <w:pPr>
        <w:pStyle w:val="Style3"/>
        <w:spacing w:line="276" w:lineRule="auto"/>
        <w:jc w:val="left"/>
        <w:rPr>
          <w:rFonts w:asciiTheme="majorHAnsi" w:hAnsiTheme="majorHAnsi"/>
          <w:noProof/>
        </w:rPr>
      </w:pPr>
      <w:r w:rsidRPr="00495C83">
        <w:rPr>
          <w:rFonts w:asciiTheme="majorHAnsi" w:hAnsiTheme="majorHAnsi"/>
          <w:noProof/>
        </w:rPr>
        <w:t>ТЕХНИЧЕСКА СПЕЦИФИКАЦИЯ</w:t>
      </w:r>
    </w:p>
    <w:p w:rsidR="00337688" w:rsidRPr="00495C83" w:rsidRDefault="00337688" w:rsidP="00337688">
      <w:pPr>
        <w:spacing w:before="62" w:line="276" w:lineRule="auto"/>
        <w:rPr>
          <w:rFonts w:asciiTheme="majorHAnsi" w:hAnsiTheme="majorHAnsi"/>
          <w:b/>
          <w:bCs/>
          <w:noProof/>
        </w:rPr>
      </w:pPr>
    </w:p>
    <w:p w:rsidR="00337688" w:rsidRPr="00495C83" w:rsidRDefault="00337688" w:rsidP="00337688">
      <w:pPr>
        <w:spacing w:before="62" w:line="276" w:lineRule="auto"/>
        <w:rPr>
          <w:rFonts w:asciiTheme="majorHAnsi" w:hAnsiTheme="majorHAnsi"/>
          <w:b/>
          <w:bCs/>
          <w:noProof/>
        </w:rPr>
      </w:pPr>
      <w:r w:rsidRPr="00495C83">
        <w:rPr>
          <w:rFonts w:asciiTheme="majorHAnsi" w:hAnsiTheme="majorHAnsi"/>
          <w:b/>
          <w:bCs/>
          <w:noProof/>
        </w:rPr>
        <w:t xml:space="preserve">РАЗДЕЛ </w:t>
      </w:r>
      <w:r w:rsidRPr="00495C83">
        <w:rPr>
          <w:rFonts w:asciiTheme="majorHAnsi" w:hAnsiTheme="majorHAnsi"/>
          <w:b/>
          <w:bCs/>
          <w:noProof/>
          <w:lang w:val="en-US"/>
        </w:rPr>
        <w:t>III</w:t>
      </w:r>
    </w:p>
    <w:p w:rsidR="00337688" w:rsidRPr="00495C83" w:rsidRDefault="00337688" w:rsidP="00337688">
      <w:pPr>
        <w:spacing w:before="19" w:line="276" w:lineRule="auto"/>
        <w:rPr>
          <w:rFonts w:asciiTheme="majorHAnsi" w:hAnsiTheme="majorHAnsi"/>
          <w:noProof/>
        </w:rPr>
      </w:pPr>
      <w:r w:rsidRPr="00495C83">
        <w:rPr>
          <w:rFonts w:asciiTheme="majorHAnsi" w:hAnsiTheme="majorHAnsi"/>
          <w:noProof/>
        </w:rPr>
        <w:t>УСЛОВИЯ ЗА УЧАСТИЕ В ПРОЦЕДУРАТА</w:t>
      </w:r>
    </w:p>
    <w:p w:rsidR="00337688" w:rsidRPr="00495C83" w:rsidRDefault="00337688" w:rsidP="00337688">
      <w:pPr>
        <w:spacing w:before="19" w:line="276" w:lineRule="auto"/>
        <w:rPr>
          <w:rFonts w:asciiTheme="majorHAnsi" w:hAnsiTheme="majorHAnsi"/>
          <w:noProof/>
        </w:rPr>
      </w:pPr>
    </w:p>
    <w:p w:rsidR="00337688" w:rsidRPr="00495C83" w:rsidRDefault="00337688" w:rsidP="00337688">
      <w:pPr>
        <w:pStyle w:val="Style3"/>
        <w:spacing w:before="38" w:line="276" w:lineRule="auto"/>
        <w:jc w:val="left"/>
        <w:rPr>
          <w:rStyle w:val="FontStyle66"/>
          <w:rFonts w:asciiTheme="majorHAnsi" w:hAnsiTheme="majorHAnsi"/>
          <w:noProof/>
          <w:sz w:val="24"/>
          <w:szCs w:val="24"/>
        </w:rPr>
      </w:pPr>
      <w:r w:rsidRPr="00495C83">
        <w:rPr>
          <w:rStyle w:val="FontStyle66"/>
          <w:rFonts w:asciiTheme="majorHAnsi" w:hAnsiTheme="majorHAnsi"/>
          <w:noProof/>
          <w:sz w:val="24"/>
          <w:szCs w:val="24"/>
        </w:rPr>
        <w:t xml:space="preserve">РАЗДЕЛ </w:t>
      </w:r>
      <w:r w:rsidRPr="00495C83">
        <w:rPr>
          <w:rStyle w:val="FontStyle66"/>
          <w:rFonts w:asciiTheme="majorHAnsi" w:hAnsiTheme="majorHAnsi"/>
          <w:noProof/>
          <w:sz w:val="24"/>
          <w:szCs w:val="24"/>
          <w:lang w:val="en-US"/>
        </w:rPr>
        <w:t>I</w:t>
      </w:r>
      <w:r w:rsidRPr="00495C83">
        <w:rPr>
          <w:rStyle w:val="FontStyle66"/>
          <w:rFonts w:asciiTheme="majorHAnsi" w:hAnsiTheme="majorHAnsi"/>
          <w:noProof/>
          <w:sz w:val="24"/>
          <w:szCs w:val="24"/>
        </w:rPr>
        <w:t>V</w:t>
      </w:r>
    </w:p>
    <w:p w:rsidR="00337688" w:rsidRPr="00495C83" w:rsidRDefault="00337688" w:rsidP="00337688">
      <w:pPr>
        <w:pStyle w:val="Style13"/>
        <w:spacing w:line="276" w:lineRule="auto"/>
        <w:rPr>
          <w:rStyle w:val="FontStyle65"/>
          <w:rFonts w:asciiTheme="majorHAnsi" w:hAnsiTheme="majorHAnsi"/>
          <w:noProof/>
          <w:sz w:val="24"/>
          <w:szCs w:val="24"/>
        </w:rPr>
      </w:pPr>
      <w:r w:rsidRPr="00495C83">
        <w:rPr>
          <w:rStyle w:val="FontStyle65"/>
          <w:rFonts w:asciiTheme="majorHAnsi" w:hAnsiTheme="majorHAnsi"/>
          <w:noProof/>
          <w:sz w:val="24"/>
          <w:szCs w:val="24"/>
        </w:rPr>
        <w:t>ИЗИСКВАНИЯ ЗА ИКОНОМИЧЕСКОТО И ФИНАНСОВО</w:t>
      </w:r>
    </w:p>
    <w:p w:rsidR="00337688" w:rsidRPr="00495C83" w:rsidRDefault="00337688" w:rsidP="00337688">
      <w:pPr>
        <w:pStyle w:val="Style13"/>
        <w:spacing w:line="276" w:lineRule="auto"/>
        <w:rPr>
          <w:rStyle w:val="FontStyle65"/>
          <w:rFonts w:asciiTheme="majorHAnsi" w:hAnsiTheme="majorHAnsi"/>
          <w:noProof/>
          <w:sz w:val="24"/>
          <w:szCs w:val="24"/>
        </w:rPr>
      </w:pPr>
      <w:r w:rsidRPr="00495C83">
        <w:rPr>
          <w:rStyle w:val="FontStyle65"/>
          <w:rFonts w:asciiTheme="majorHAnsi" w:hAnsiTheme="majorHAnsi"/>
          <w:noProof/>
          <w:sz w:val="24"/>
          <w:szCs w:val="24"/>
        </w:rPr>
        <w:t>СЪСТОЯНИЕ И ТЕХНИЧЕСКИТЕ ВЪЗМОЖНОСТИ И/ИЛИ КВАЛИФИКАЦИЯ НА</w:t>
      </w:r>
    </w:p>
    <w:p w:rsidR="00337688" w:rsidRPr="00495C83" w:rsidRDefault="00337688" w:rsidP="00337688">
      <w:pPr>
        <w:pStyle w:val="Style13"/>
        <w:spacing w:line="276" w:lineRule="auto"/>
        <w:rPr>
          <w:rStyle w:val="FontStyle65"/>
          <w:rFonts w:asciiTheme="majorHAnsi" w:hAnsiTheme="majorHAnsi"/>
          <w:noProof/>
          <w:sz w:val="24"/>
          <w:szCs w:val="24"/>
        </w:rPr>
      </w:pPr>
      <w:r w:rsidRPr="00495C83">
        <w:rPr>
          <w:rStyle w:val="FontStyle65"/>
          <w:rFonts w:asciiTheme="majorHAnsi" w:hAnsiTheme="majorHAnsi"/>
          <w:noProof/>
          <w:sz w:val="24"/>
          <w:szCs w:val="24"/>
        </w:rPr>
        <w:t>УЧАСТНИЦИТЕ</w:t>
      </w:r>
    </w:p>
    <w:p w:rsidR="00337688" w:rsidRPr="00495C83" w:rsidRDefault="00337688" w:rsidP="00337688">
      <w:pPr>
        <w:pStyle w:val="Style13"/>
        <w:spacing w:line="276" w:lineRule="auto"/>
        <w:rPr>
          <w:rStyle w:val="FontStyle65"/>
          <w:rFonts w:asciiTheme="majorHAnsi" w:hAnsiTheme="majorHAnsi"/>
          <w:noProof/>
          <w:sz w:val="24"/>
          <w:szCs w:val="24"/>
        </w:rPr>
      </w:pPr>
    </w:p>
    <w:p w:rsidR="00337688" w:rsidRPr="00495C83" w:rsidRDefault="00337688" w:rsidP="00337688">
      <w:pPr>
        <w:pStyle w:val="Style3"/>
        <w:spacing w:before="43" w:line="276" w:lineRule="auto"/>
        <w:jc w:val="left"/>
        <w:rPr>
          <w:rStyle w:val="FontStyle66"/>
          <w:rFonts w:asciiTheme="majorHAnsi" w:hAnsiTheme="majorHAnsi"/>
          <w:noProof/>
          <w:sz w:val="24"/>
          <w:szCs w:val="24"/>
        </w:rPr>
      </w:pPr>
      <w:r w:rsidRPr="00495C83">
        <w:rPr>
          <w:rStyle w:val="FontStyle66"/>
          <w:rFonts w:asciiTheme="majorHAnsi" w:hAnsiTheme="majorHAnsi"/>
          <w:noProof/>
          <w:sz w:val="24"/>
          <w:szCs w:val="24"/>
        </w:rPr>
        <w:t>РАЗДЕЛ V</w:t>
      </w:r>
    </w:p>
    <w:p w:rsidR="00337688" w:rsidRPr="00495C83" w:rsidRDefault="00337688" w:rsidP="00337688">
      <w:pPr>
        <w:pStyle w:val="Style13"/>
        <w:spacing w:line="276" w:lineRule="auto"/>
        <w:rPr>
          <w:rStyle w:val="FontStyle65"/>
          <w:rFonts w:asciiTheme="majorHAnsi" w:hAnsiTheme="majorHAnsi"/>
          <w:noProof/>
          <w:sz w:val="24"/>
          <w:szCs w:val="24"/>
        </w:rPr>
      </w:pPr>
      <w:r w:rsidRPr="00495C83">
        <w:rPr>
          <w:rStyle w:val="FontStyle65"/>
          <w:rFonts w:asciiTheme="majorHAnsi" w:hAnsiTheme="majorHAnsi"/>
          <w:noProof/>
          <w:sz w:val="24"/>
          <w:szCs w:val="24"/>
        </w:rPr>
        <w:t>ГАРАНЦИЯ ЗА ИЗПЪЛНЕНИЕ НА ДОГОВОРА</w:t>
      </w:r>
    </w:p>
    <w:p w:rsidR="00337688" w:rsidRPr="00495C83" w:rsidRDefault="00337688" w:rsidP="00337688">
      <w:pPr>
        <w:pStyle w:val="Style3"/>
        <w:spacing w:line="276" w:lineRule="auto"/>
        <w:jc w:val="left"/>
        <w:rPr>
          <w:rFonts w:asciiTheme="majorHAnsi" w:hAnsiTheme="majorHAnsi"/>
          <w:noProof/>
        </w:rPr>
      </w:pPr>
    </w:p>
    <w:p w:rsidR="00337688" w:rsidRPr="00495C83" w:rsidRDefault="00337688" w:rsidP="00337688">
      <w:pPr>
        <w:pStyle w:val="a7"/>
        <w:spacing w:line="276" w:lineRule="auto"/>
        <w:rPr>
          <w:rFonts w:asciiTheme="majorHAnsi" w:hAnsiTheme="majorHAnsi"/>
          <w:b/>
          <w:noProof/>
        </w:rPr>
      </w:pPr>
      <w:r w:rsidRPr="00495C83">
        <w:rPr>
          <w:rFonts w:asciiTheme="majorHAnsi" w:hAnsiTheme="majorHAnsi"/>
          <w:b/>
          <w:noProof/>
        </w:rPr>
        <w:t>РАЗДЕЛ VI</w:t>
      </w:r>
    </w:p>
    <w:p w:rsidR="00337688" w:rsidRPr="00495C83" w:rsidRDefault="00337688" w:rsidP="00337688">
      <w:pPr>
        <w:pStyle w:val="a7"/>
        <w:spacing w:line="276" w:lineRule="auto"/>
        <w:rPr>
          <w:rFonts w:asciiTheme="majorHAnsi" w:hAnsiTheme="majorHAnsi"/>
          <w:noProof/>
        </w:rPr>
      </w:pPr>
      <w:r w:rsidRPr="00495C83">
        <w:rPr>
          <w:rFonts w:asciiTheme="majorHAnsi" w:hAnsiTheme="majorHAnsi"/>
          <w:noProof/>
        </w:rPr>
        <w:t>ИЗИСКВАНИЯ КЪМ ПОДГОТОВКАТА НА ОФЕРТИТЕ</w:t>
      </w:r>
    </w:p>
    <w:p w:rsidR="00337688" w:rsidRPr="00495C83" w:rsidRDefault="00337688" w:rsidP="00337688">
      <w:pPr>
        <w:pStyle w:val="a7"/>
        <w:spacing w:line="276" w:lineRule="auto"/>
        <w:rPr>
          <w:rStyle w:val="FontStyle66"/>
          <w:rFonts w:asciiTheme="majorHAnsi" w:hAnsiTheme="majorHAnsi"/>
          <w:b w:val="0"/>
          <w:bCs w:val="0"/>
          <w:noProof/>
          <w:sz w:val="24"/>
          <w:szCs w:val="24"/>
        </w:rPr>
      </w:pPr>
    </w:p>
    <w:p w:rsidR="00337688" w:rsidRPr="00495C83" w:rsidRDefault="00337688" w:rsidP="00337688">
      <w:pPr>
        <w:pStyle w:val="a7"/>
        <w:spacing w:line="276" w:lineRule="auto"/>
        <w:rPr>
          <w:rStyle w:val="FontStyle66"/>
          <w:rFonts w:asciiTheme="majorHAnsi" w:hAnsiTheme="majorHAnsi"/>
          <w:b w:val="0"/>
          <w:bCs w:val="0"/>
          <w:noProof/>
          <w:sz w:val="24"/>
          <w:szCs w:val="24"/>
        </w:rPr>
      </w:pPr>
    </w:p>
    <w:p w:rsidR="00337688" w:rsidRPr="00495C83" w:rsidRDefault="00337688" w:rsidP="00337688">
      <w:pPr>
        <w:pStyle w:val="a7"/>
        <w:spacing w:line="276" w:lineRule="auto"/>
        <w:rPr>
          <w:rStyle w:val="FontStyle66"/>
          <w:rFonts w:asciiTheme="majorHAnsi" w:hAnsiTheme="majorHAnsi"/>
          <w:noProof/>
          <w:sz w:val="24"/>
          <w:szCs w:val="24"/>
        </w:rPr>
      </w:pPr>
      <w:r w:rsidRPr="00495C83">
        <w:rPr>
          <w:rStyle w:val="FontStyle66"/>
          <w:rFonts w:asciiTheme="majorHAnsi" w:hAnsiTheme="majorHAnsi"/>
          <w:noProof/>
          <w:sz w:val="24"/>
          <w:szCs w:val="24"/>
        </w:rPr>
        <w:t xml:space="preserve">РАЗДЕЛ </w:t>
      </w:r>
      <w:r w:rsidR="002A72C8" w:rsidRPr="00495C83">
        <w:rPr>
          <w:rStyle w:val="FontStyle66"/>
          <w:rFonts w:asciiTheme="majorHAnsi" w:hAnsiTheme="majorHAnsi"/>
          <w:noProof/>
          <w:sz w:val="24"/>
          <w:szCs w:val="24"/>
          <w:lang w:val="en-US"/>
        </w:rPr>
        <w:t>VII</w:t>
      </w:r>
    </w:p>
    <w:p w:rsidR="00337688" w:rsidRPr="00495C83" w:rsidRDefault="006D6F20" w:rsidP="00337688">
      <w:pPr>
        <w:pStyle w:val="a7"/>
        <w:spacing w:line="276" w:lineRule="auto"/>
        <w:rPr>
          <w:rFonts w:asciiTheme="majorHAnsi" w:eastAsia="Times New Roman" w:hAnsiTheme="majorHAnsi"/>
          <w:noProof/>
        </w:rPr>
      </w:pPr>
      <w:r w:rsidRPr="00495C83">
        <w:rPr>
          <w:rStyle w:val="FontStyle65"/>
          <w:rFonts w:asciiTheme="majorHAnsi" w:hAnsiTheme="majorHAnsi"/>
          <w:noProof/>
          <w:sz w:val="24"/>
          <w:szCs w:val="24"/>
        </w:rPr>
        <w:t>КРИТЕРИЙ ЗА ВЪЗЛАГАНЕ НА ПОРЪЧКАТА</w:t>
      </w:r>
    </w:p>
    <w:p w:rsidR="00337688" w:rsidRPr="00495C83" w:rsidRDefault="00337688" w:rsidP="00337688">
      <w:pPr>
        <w:spacing w:before="62" w:line="276" w:lineRule="auto"/>
        <w:rPr>
          <w:rFonts w:asciiTheme="majorHAnsi" w:hAnsiTheme="majorHAnsi"/>
          <w:b/>
          <w:bCs/>
          <w:noProof/>
        </w:rPr>
      </w:pPr>
    </w:p>
    <w:p w:rsidR="00337688" w:rsidRPr="00495C83" w:rsidRDefault="00337688" w:rsidP="00337688">
      <w:pPr>
        <w:spacing w:before="62" w:line="276" w:lineRule="auto"/>
        <w:rPr>
          <w:rFonts w:asciiTheme="majorHAnsi" w:hAnsiTheme="majorHAnsi"/>
          <w:b/>
          <w:bCs/>
          <w:noProof/>
        </w:rPr>
      </w:pPr>
      <w:r w:rsidRPr="00495C83">
        <w:rPr>
          <w:rFonts w:asciiTheme="majorHAnsi" w:hAnsiTheme="majorHAnsi"/>
          <w:b/>
          <w:bCs/>
          <w:noProof/>
        </w:rPr>
        <w:t xml:space="preserve">РАЗДЕЛ </w:t>
      </w:r>
      <w:r w:rsidR="002A72C8" w:rsidRPr="00495C83">
        <w:rPr>
          <w:rFonts w:asciiTheme="majorHAnsi" w:hAnsiTheme="majorHAnsi"/>
          <w:b/>
          <w:bCs/>
          <w:noProof/>
        </w:rPr>
        <w:t>VІІІ</w:t>
      </w:r>
    </w:p>
    <w:p w:rsidR="00337688" w:rsidRPr="00495C83" w:rsidRDefault="00337688" w:rsidP="00337688">
      <w:pPr>
        <w:spacing w:before="14" w:line="276" w:lineRule="auto"/>
        <w:rPr>
          <w:rFonts w:asciiTheme="majorHAnsi" w:hAnsiTheme="majorHAnsi"/>
          <w:noProof/>
        </w:rPr>
      </w:pPr>
      <w:r w:rsidRPr="00495C83">
        <w:rPr>
          <w:rFonts w:asciiTheme="majorHAnsi" w:hAnsiTheme="majorHAnsi"/>
          <w:noProof/>
        </w:rPr>
        <w:t>РАЗГЛЕЖДАНЕ, ОЦЕНКА И КЛАСИРАНЕ НА ОФЕРТИТЕ</w:t>
      </w:r>
    </w:p>
    <w:p w:rsidR="00337688" w:rsidRPr="00495C83" w:rsidRDefault="00337688" w:rsidP="00337688">
      <w:pPr>
        <w:spacing w:line="276" w:lineRule="auto"/>
        <w:rPr>
          <w:rFonts w:asciiTheme="majorHAnsi" w:hAnsiTheme="majorHAnsi"/>
          <w:noProof/>
        </w:rPr>
      </w:pPr>
    </w:p>
    <w:p w:rsidR="00E1552E" w:rsidRPr="00495C83" w:rsidRDefault="002A72C8" w:rsidP="00E1552E">
      <w:pPr>
        <w:pStyle w:val="Style3"/>
        <w:spacing w:before="53" w:line="276" w:lineRule="auto"/>
        <w:jc w:val="left"/>
        <w:rPr>
          <w:rStyle w:val="FontStyle66"/>
          <w:rFonts w:asciiTheme="majorHAnsi" w:hAnsiTheme="majorHAnsi"/>
          <w:noProof/>
          <w:sz w:val="24"/>
          <w:szCs w:val="24"/>
        </w:rPr>
      </w:pPr>
      <w:r w:rsidRPr="00495C83">
        <w:rPr>
          <w:rStyle w:val="FontStyle66"/>
          <w:rFonts w:asciiTheme="majorHAnsi" w:hAnsiTheme="majorHAnsi"/>
          <w:noProof/>
          <w:sz w:val="24"/>
          <w:szCs w:val="24"/>
        </w:rPr>
        <w:t>РАЗДЕЛ ІХ</w:t>
      </w:r>
    </w:p>
    <w:p w:rsidR="00337688" w:rsidRPr="00495C83" w:rsidRDefault="00E1552E" w:rsidP="00337688">
      <w:pPr>
        <w:pStyle w:val="Style3"/>
        <w:spacing w:line="276" w:lineRule="auto"/>
        <w:jc w:val="left"/>
        <w:rPr>
          <w:rFonts w:asciiTheme="majorHAnsi" w:hAnsiTheme="majorHAnsi"/>
          <w:noProof/>
        </w:rPr>
      </w:pPr>
      <w:r w:rsidRPr="00495C83">
        <w:rPr>
          <w:rFonts w:asciiTheme="majorHAnsi" w:hAnsiTheme="majorHAnsi"/>
          <w:noProof/>
        </w:rPr>
        <w:t>ОПРЕДЕЛЯНЕ НА ИЗПЪЛНИТЕЛ. ОБЯВЯВАНЕ НА РЕШЕНИЕТО НА ВЪЗЛОЖИТЕЛЯ. ПРЕКРАТЯВАНЕ НА ПРОЦЕДУРАТА. СКЛЮЧВАНЕ НА ДОГОВОР</w:t>
      </w:r>
    </w:p>
    <w:p w:rsidR="00337688" w:rsidRPr="00495C83" w:rsidRDefault="002A72C8" w:rsidP="00337688">
      <w:pPr>
        <w:pStyle w:val="Style3"/>
        <w:spacing w:before="58" w:line="276" w:lineRule="auto"/>
        <w:jc w:val="left"/>
        <w:rPr>
          <w:rStyle w:val="FontStyle66"/>
          <w:rFonts w:asciiTheme="majorHAnsi" w:hAnsiTheme="majorHAnsi"/>
          <w:noProof/>
          <w:sz w:val="24"/>
          <w:szCs w:val="24"/>
        </w:rPr>
      </w:pPr>
      <w:r w:rsidRPr="00495C83">
        <w:rPr>
          <w:rStyle w:val="FontStyle66"/>
          <w:rFonts w:asciiTheme="majorHAnsi" w:hAnsiTheme="majorHAnsi"/>
          <w:noProof/>
          <w:sz w:val="24"/>
          <w:szCs w:val="24"/>
        </w:rPr>
        <w:t>РАЗДЕЛ X</w:t>
      </w:r>
    </w:p>
    <w:p w:rsidR="00337688" w:rsidRPr="00495C83" w:rsidRDefault="00337688" w:rsidP="00337688">
      <w:pPr>
        <w:pStyle w:val="Style20"/>
        <w:spacing w:before="14" w:line="276" w:lineRule="auto"/>
        <w:rPr>
          <w:rStyle w:val="FontStyle65"/>
          <w:rFonts w:asciiTheme="majorHAnsi" w:hAnsiTheme="majorHAnsi"/>
          <w:noProof/>
          <w:sz w:val="24"/>
          <w:szCs w:val="24"/>
        </w:rPr>
      </w:pPr>
      <w:r w:rsidRPr="00495C83">
        <w:rPr>
          <w:rStyle w:val="FontStyle65"/>
          <w:rFonts w:asciiTheme="majorHAnsi" w:hAnsiTheme="majorHAnsi"/>
          <w:noProof/>
          <w:sz w:val="24"/>
          <w:szCs w:val="24"/>
        </w:rPr>
        <w:t>ДРУГИ УСЛОВИЯ</w:t>
      </w:r>
    </w:p>
    <w:p w:rsidR="00337688" w:rsidRPr="00495C83" w:rsidRDefault="00337688" w:rsidP="00337688">
      <w:pPr>
        <w:pStyle w:val="Style3"/>
        <w:spacing w:line="276" w:lineRule="auto"/>
        <w:jc w:val="left"/>
        <w:rPr>
          <w:rFonts w:asciiTheme="majorHAnsi" w:hAnsiTheme="majorHAnsi"/>
          <w:noProof/>
        </w:rPr>
      </w:pPr>
    </w:p>
    <w:p w:rsidR="00337688" w:rsidRPr="00495C83" w:rsidRDefault="002A72C8" w:rsidP="002A72C8">
      <w:pPr>
        <w:pStyle w:val="Style3"/>
        <w:spacing w:before="62" w:line="276" w:lineRule="auto"/>
        <w:jc w:val="left"/>
        <w:rPr>
          <w:rFonts w:asciiTheme="majorHAnsi" w:hAnsiTheme="majorHAnsi"/>
          <w:b/>
          <w:bCs/>
          <w:noProof/>
        </w:rPr>
      </w:pPr>
      <w:r w:rsidRPr="00495C83">
        <w:rPr>
          <w:rStyle w:val="FontStyle66"/>
          <w:rFonts w:asciiTheme="majorHAnsi" w:hAnsiTheme="majorHAnsi"/>
          <w:noProof/>
          <w:sz w:val="24"/>
          <w:szCs w:val="24"/>
        </w:rPr>
        <w:t xml:space="preserve">РАЗДЕЛ XI </w:t>
      </w:r>
      <w:r w:rsidR="00337688" w:rsidRPr="00495C83">
        <w:rPr>
          <w:rStyle w:val="FontStyle65"/>
          <w:rFonts w:asciiTheme="majorHAnsi" w:hAnsiTheme="majorHAnsi"/>
          <w:noProof/>
          <w:sz w:val="24"/>
          <w:szCs w:val="24"/>
        </w:rPr>
        <w:t>ПРИЛОЖЕНИЯ</w:t>
      </w:r>
    </w:p>
    <w:p w:rsidR="00337688" w:rsidRPr="00495C83" w:rsidRDefault="00337688" w:rsidP="00337688">
      <w:pPr>
        <w:spacing w:line="276" w:lineRule="auto"/>
        <w:rPr>
          <w:rFonts w:asciiTheme="majorHAnsi" w:hAnsiTheme="majorHAnsi"/>
          <w:noProof/>
        </w:rPr>
      </w:pPr>
    </w:p>
    <w:p w:rsidR="002347E5" w:rsidRPr="00495C83" w:rsidRDefault="002347E5" w:rsidP="002A72C8">
      <w:pPr>
        <w:tabs>
          <w:tab w:val="left" w:pos="4995"/>
        </w:tabs>
        <w:spacing w:line="276" w:lineRule="auto"/>
        <w:rPr>
          <w:rFonts w:asciiTheme="majorHAnsi" w:hAnsiTheme="majorHAnsi"/>
          <w:b/>
          <w:noProof/>
        </w:rPr>
      </w:pPr>
    </w:p>
    <w:p w:rsidR="002347E5" w:rsidRPr="00495C83" w:rsidRDefault="002347E5" w:rsidP="002A72C8">
      <w:pPr>
        <w:tabs>
          <w:tab w:val="left" w:pos="4995"/>
        </w:tabs>
        <w:spacing w:line="276" w:lineRule="auto"/>
        <w:rPr>
          <w:rFonts w:asciiTheme="majorHAnsi" w:hAnsiTheme="majorHAnsi"/>
          <w:b/>
          <w:noProof/>
        </w:rPr>
      </w:pPr>
    </w:p>
    <w:p w:rsidR="002347E5" w:rsidRPr="00495C83" w:rsidRDefault="002347E5" w:rsidP="002A72C8">
      <w:pPr>
        <w:tabs>
          <w:tab w:val="left" w:pos="4995"/>
        </w:tabs>
        <w:spacing w:line="276" w:lineRule="auto"/>
        <w:rPr>
          <w:rFonts w:asciiTheme="majorHAnsi" w:hAnsiTheme="majorHAnsi"/>
          <w:b/>
          <w:noProof/>
        </w:rPr>
      </w:pPr>
    </w:p>
    <w:p w:rsidR="002347E5" w:rsidRPr="00495C83" w:rsidRDefault="002347E5" w:rsidP="002A72C8">
      <w:pPr>
        <w:tabs>
          <w:tab w:val="left" w:pos="4995"/>
        </w:tabs>
        <w:spacing w:line="276" w:lineRule="auto"/>
        <w:rPr>
          <w:rFonts w:asciiTheme="majorHAnsi" w:hAnsiTheme="majorHAnsi"/>
          <w:b/>
          <w:noProof/>
        </w:rPr>
      </w:pPr>
    </w:p>
    <w:p w:rsidR="002347E5" w:rsidRPr="00495C83" w:rsidRDefault="002347E5" w:rsidP="002A72C8">
      <w:pPr>
        <w:tabs>
          <w:tab w:val="left" w:pos="4995"/>
        </w:tabs>
        <w:spacing w:line="276" w:lineRule="auto"/>
        <w:rPr>
          <w:rFonts w:asciiTheme="majorHAnsi" w:hAnsiTheme="majorHAnsi"/>
          <w:b/>
          <w:noProof/>
        </w:rPr>
      </w:pPr>
    </w:p>
    <w:p w:rsidR="00337688" w:rsidRPr="00495C83" w:rsidRDefault="00337688" w:rsidP="002A72C8">
      <w:pPr>
        <w:tabs>
          <w:tab w:val="left" w:pos="4995"/>
        </w:tabs>
        <w:spacing w:line="276" w:lineRule="auto"/>
        <w:rPr>
          <w:rFonts w:asciiTheme="majorHAnsi" w:hAnsiTheme="majorHAnsi"/>
          <w:noProof/>
        </w:rPr>
      </w:pPr>
      <w:r w:rsidRPr="00495C83">
        <w:rPr>
          <w:rFonts w:asciiTheme="majorHAnsi" w:hAnsiTheme="majorHAnsi"/>
          <w:b/>
          <w:noProof/>
        </w:rPr>
        <w:t xml:space="preserve">РАЗДЕЛ I – ОБЩИ ПОЛОЖЕНИЯ </w:t>
      </w:r>
    </w:p>
    <w:p w:rsidR="00337688" w:rsidRPr="00495C83" w:rsidRDefault="00337688" w:rsidP="00337688">
      <w:pPr>
        <w:spacing w:line="276" w:lineRule="auto"/>
        <w:rPr>
          <w:rFonts w:asciiTheme="majorHAnsi" w:hAnsiTheme="majorHAnsi"/>
          <w:noProof/>
        </w:rPr>
      </w:pPr>
    </w:p>
    <w:p w:rsidR="00AF4EF3" w:rsidRPr="00495C83" w:rsidRDefault="00337688" w:rsidP="00AF4EF3">
      <w:pPr>
        <w:spacing w:line="276" w:lineRule="auto"/>
        <w:jc w:val="both"/>
        <w:rPr>
          <w:rFonts w:asciiTheme="majorHAnsi" w:hAnsiTheme="majorHAnsi"/>
          <w:b/>
          <w:noProof/>
          <w:lang w:val="en-US"/>
        </w:rPr>
      </w:pPr>
      <w:r w:rsidRPr="00495C83">
        <w:rPr>
          <w:rFonts w:asciiTheme="majorHAnsi" w:hAnsiTheme="majorHAnsi"/>
          <w:b/>
          <w:noProof/>
        </w:rPr>
        <w:t>ПРЕДМЕТ</w:t>
      </w:r>
      <w:r w:rsidRPr="00495C83">
        <w:rPr>
          <w:rFonts w:asciiTheme="majorHAnsi" w:hAnsiTheme="majorHAnsi"/>
          <w:noProof/>
        </w:rPr>
        <w:t xml:space="preserve"> - Предметът на настоящата обществена поръчка е </w:t>
      </w:r>
      <w:r w:rsidR="00AF4EF3" w:rsidRPr="00495C83">
        <w:rPr>
          <w:rFonts w:asciiTheme="majorHAnsi" w:hAnsiTheme="majorHAnsi"/>
          <w:b/>
          <w:noProof/>
        </w:rPr>
        <w:t>Изработка и доставка на мебели  за нуждите на Община Русе и второстепени разпоредители по обособени позиции:</w:t>
      </w:r>
    </w:p>
    <w:p w:rsidR="00AF4EF3" w:rsidRPr="00495C83" w:rsidRDefault="00AF4EF3" w:rsidP="00AF4EF3">
      <w:pPr>
        <w:spacing w:line="276" w:lineRule="auto"/>
        <w:jc w:val="both"/>
        <w:rPr>
          <w:rFonts w:asciiTheme="majorHAnsi" w:hAnsiTheme="majorHAnsi"/>
          <w:b/>
          <w:noProof/>
        </w:rPr>
      </w:pPr>
      <w:r w:rsidRPr="00495C83">
        <w:rPr>
          <w:rFonts w:asciiTheme="majorHAnsi" w:hAnsiTheme="majorHAnsi"/>
          <w:b/>
          <w:noProof/>
        </w:rPr>
        <w:t xml:space="preserve">1. Мебели за гребна база в село Николово - местност Дрибака. </w:t>
      </w:r>
      <w:r w:rsidRPr="00495C83">
        <w:rPr>
          <w:rFonts w:asciiTheme="majorHAnsi" w:hAnsiTheme="majorHAnsi"/>
          <w:b/>
          <w:noProof/>
        </w:rPr>
        <w:tab/>
      </w:r>
      <w:r w:rsidRPr="00495C83">
        <w:rPr>
          <w:rFonts w:asciiTheme="majorHAnsi" w:hAnsiTheme="majorHAnsi"/>
          <w:b/>
          <w:noProof/>
        </w:rPr>
        <w:tab/>
      </w:r>
    </w:p>
    <w:p w:rsidR="00AF4EF3" w:rsidRPr="00495C83" w:rsidRDefault="00AF4EF3" w:rsidP="00AF4EF3">
      <w:pPr>
        <w:spacing w:line="276" w:lineRule="auto"/>
        <w:jc w:val="both"/>
        <w:rPr>
          <w:rFonts w:asciiTheme="majorHAnsi" w:hAnsiTheme="majorHAnsi"/>
          <w:b/>
          <w:noProof/>
        </w:rPr>
      </w:pPr>
      <w:r w:rsidRPr="00495C83">
        <w:rPr>
          <w:rFonts w:asciiTheme="majorHAnsi" w:hAnsiTheme="majorHAnsi"/>
          <w:b/>
          <w:noProof/>
        </w:rPr>
        <w:t>2. Мебели за Община Русе - площад  СВОБОДА  6.</w:t>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p>
    <w:p w:rsidR="00AF4EF3" w:rsidRPr="00495C83" w:rsidRDefault="00AF4EF3" w:rsidP="00AF4EF3">
      <w:pPr>
        <w:spacing w:line="276" w:lineRule="auto"/>
        <w:jc w:val="both"/>
        <w:rPr>
          <w:rFonts w:asciiTheme="majorHAnsi" w:hAnsiTheme="majorHAnsi"/>
          <w:b/>
          <w:noProof/>
          <w:lang w:val="en-US"/>
        </w:rPr>
      </w:pPr>
      <w:r w:rsidRPr="00495C83">
        <w:rPr>
          <w:rFonts w:asciiTheme="majorHAnsi" w:hAnsiTheme="majorHAnsi"/>
          <w:b/>
          <w:noProof/>
        </w:rPr>
        <w:t>3. Въртящи и посетителски столове за служители в Община Русе.</w:t>
      </w:r>
      <w:r w:rsidRPr="00495C83">
        <w:rPr>
          <w:rFonts w:asciiTheme="majorHAnsi" w:hAnsiTheme="majorHAnsi"/>
          <w:b/>
          <w:noProof/>
        </w:rPr>
        <w:tab/>
      </w:r>
      <w:r w:rsidRPr="00495C83">
        <w:rPr>
          <w:rFonts w:asciiTheme="majorHAnsi" w:hAnsiTheme="majorHAnsi"/>
          <w:b/>
          <w:noProof/>
        </w:rPr>
        <w:tab/>
      </w:r>
    </w:p>
    <w:p w:rsidR="00AF4EF3" w:rsidRPr="00495C83" w:rsidRDefault="00AF4EF3" w:rsidP="00AF4EF3">
      <w:pPr>
        <w:spacing w:line="276" w:lineRule="auto"/>
        <w:jc w:val="both"/>
        <w:rPr>
          <w:rFonts w:asciiTheme="majorHAnsi" w:hAnsiTheme="majorHAnsi"/>
          <w:noProof/>
          <w:lang w:val="en-US"/>
        </w:rPr>
      </w:pPr>
      <w:r w:rsidRPr="00495C83">
        <w:rPr>
          <w:rFonts w:asciiTheme="majorHAnsi" w:hAnsiTheme="majorHAnsi"/>
          <w:b/>
          <w:noProof/>
        </w:rPr>
        <w:t>4. Детски ясли  гр.Русе /ДМА/</w:t>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noProof/>
        </w:rPr>
        <w:tab/>
      </w:r>
      <w:r w:rsidRPr="00495C83">
        <w:rPr>
          <w:rFonts w:asciiTheme="majorHAnsi" w:hAnsiTheme="majorHAnsi"/>
          <w:noProof/>
        </w:rPr>
        <w:tab/>
      </w:r>
    </w:p>
    <w:p w:rsidR="00AF4EF3" w:rsidRPr="00495C83" w:rsidRDefault="00AF4EF3" w:rsidP="00AF4EF3">
      <w:pPr>
        <w:spacing w:line="276" w:lineRule="auto"/>
        <w:jc w:val="both"/>
        <w:rPr>
          <w:rFonts w:asciiTheme="majorHAnsi" w:hAnsiTheme="majorHAnsi"/>
          <w:noProof/>
          <w:lang w:val="en-US"/>
        </w:rPr>
      </w:pPr>
    </w:p>
    <w:p w:rsidR="00337688" w:rsidRPr="00495C83" w:rsidRDefault="00337688" w:rsidP="00AF4EF3">
      <w:pPr>
        <w:spacing w:line="276" w:lineRule="auto"/>
        <w:jc w:val="both"/>
        <w:rPr>
          <w:rFonts w:asciiTheme="majorHAnsi" w:hAnsiTheme="majorHAnsi"/>
          <w:b/>
          <w:noProof/>
        </w:rPr>
      </w:pPr>
      <w:r w:rsidRPr="00495C83">
        <w:rPr>
          <w:rFonts w:asciiTheme="majorHAnsi" w:hAnsiTheme="majorHAnsi"/>
          <w:b/>
          <w:noProof/>
        </w:rPr>
        <w:t xml:space="preserve">ФИНАНСИРАНЕ – </w:t>
      </w:r>
      <w:r w:rsidRPr="00495C83">
        <w:rPr>
          <w:rFonts w:asciiTheme="majorHAnsi" w:hAnsiTheme="majorHAnsi"/>
          <w:noProof/>
        </w:rPr>
        <w:t xml:space="preserve">Финансирането се извършва със средства </w:t>
      </w:r>
      <w:r w:rsidR="00AF4EF3" w:rsidRPr="00495C83">
        <w:rPr>
          <w:rFonts w:asciiTheme="majorHAnsi" w:hAnsiTheme="majorHAnsi"/>
          <w:noProof/>
        </w:rPr>
        <w:t>от бюджета на Община Русе.</w:t>
      </w:r>
    </w:p>
    <w:p w:rsidR="00337688" w:rsidRPr="00495C83" w:rsidRDefault="00337688" w:rsidP="00337688">
      <w:pPr>
        <w:pStyle w:val="a9"/>
        <w:spacing w:line="276" w:lineRule="auto"/>
        <w:rPr>
          <w:rFonts w:asciiTheme="majorHAnsi" w:hAnsiTheme="majorHAnsi"/>
          <w:b/>
          <w:noProof/>
          <w:highlight w:val="yellow"/>
        </w:rPr>
      </w:pPr>
    </w:p>
    <w:p w:rsidR="00EB42B0" w:rsidRPr="00495C83" w:rsidRDefault="00337688" w:rsidP="00EB42B0">
      <w:pPr>
        <w:pStyle w:val="a9"/>
        <w:numPr>
          <w:ilvl w:val="0"/>
          <w:numId w:val="1"/>
        </w:numPr>
        <w:spacing w:line="276" w:lineRule="auto"/>
        <w:ind w:left="0" w:firstLine="0"/>
        <w:jc w:val="both"/>
        <w:rPr>
          <w:rFonts w:asciiTheme="majorHAnsi" w:hAnsiTheme="majorHAnsi"/>
          <w:noProof/>
        </w:rPr>
      </w:pPr>
      <w:r w:rsidRPr="00495C83">
        <w:rPr>
          <w:rFonts w:asciiTheme="majorHAnsi" w:hAnsiTheme="majorHAnsi"/>
          <w:b/>
          <w:bCs/>
          <w:noProof/>
        </w:rPr>
        <w:t>ОБОСОБЕНИ ПОЗИЦИИ</w:t>
      </w:r>
      <w:r w:rsidRPr="00495C83">
        <w:rPr>
          <w:rFonts w:asciiTheme="majorHAnsi" w:hAnsiTheme="majorHAnsi"/>
          <w:bCs/>
          <w:noProof/>
        </w:rPr>
        <w:t xml:space="preserve"> </w:t>
      </w:r>
      <w:r w:rsidR="00AF4EF3" w:rsidRPr="00495C83">
        <w:rPr>
          <w:rFonts w:asciiTheme="majorHAnsi" w:hAnsiTheme="majorHAnsi"/>
          <w:bCs/>
          <w:noProof/>
        </w:rPr>
        <w:t>–</w:t>
      </w:r>
      <w:r w:rsidRPr="00495C83">
        <w:rPr>
          <w:rFonts w:asciiTheme="majorHAnsi" w:hAnsiTheme="majorHAnsi"/>
          <w:bCs/>
          <w:noProof/>
        </w:rPr>
        <w:t xml:space="preserve"> </w:t>
      </w:r>
      <w:r w:rsidR="00AF4EF3" w:rsidRPr="00495C83">
        <w:rPr>
          <w:rFonts w:asciiTheme="majorHAnsi" w:hAnsiTheme="majorHAnsi"/>
          <w:bCs/>
          <w:noProof/>
          <w:u w:val="single"/>
        </w:rPr>
        <w:t>Предвиждат</w:t>
      </w:r>
      <w:r w:rsidR="00AF4EF3" w:rsidRPr="00495C83">
        <w:rPr>
          <w:rFonts w:asciiTheme="majorHAnsi" w:hAnsiTheme="majorHAnsi"/>
          <w:bCs/>
          <w:noProof/>
          <w:u w:val="single"/>
          <w:lang w:val="en-US"/>
        </w:rPr>
        <w:t xml:space="preserve"> </w:t>
      </w:r>
      <w:r w:rsidR="00AF4EF3" w:rsidRPr="00495C83">
        <w:rPr>
          <w:rFonts w:asciiTheme="majorHAnsi" w:hAnsiTheme="majorHAnsi"/>
          <w:bCs/>
          <w:noProof/>
          <w:u w:val="single"/>
        </w:rPr>
        <w:t xml:space="preserve">се четири </w:t>
      </w:r>
      <w:r w:rsidRPr="00495C83">
        <w:rPr>
          <w:rFonts w:asciiTheme="majorHAnsi" w:hAnsiTheme="majorHAnsi"/>
          <w:bCs/>
          <w:noProof/>
          <w:u w:val="single"/>
        </w:rPr>
        <w:t>обособени позиции.</w:t>
      </w:r>
      <w:r w:rsidR="00EB42B0" w:rsidRPr="00495C83">
        <w:rPr>
          <w:rFonts w:asciiTheme="majorHAnsi" w:hAnsiTheme="majorHAnsi"/>
          <w:bCs/>
          <w:noProof/>
          <w:u w:val="single"/>
        </w:rPr>
        <w:t xml:space="preserve"> </w:t>
      </w:r>
      <w:r w:rsidR="00EB42B0" w:rsidRPr="00495C83">
        <w:rPr>
          <w:rFonts w:asciiTheme="majorHAnsi" w:hAnsiTheme="majorHAnsi"/>
          <w:noProof/>
        </w:rPr>
        <w:t>Участниците имат право да подават оферти за една или повече обособени позиции.</w:t>
      </w:r>
    </w:p>
    <w:p w:rsidR="00EB42B0" w:rsidRPr="00495C83" w:rsidRDefault="00EB42B0" w:rsidP="00EB42B0">
      <w:pPr>
        <w:pStyle w:val="a9"/>
        <w:spacing w:line="276" w:lineRule="auto"/>
        <w:ind w:left="0"/>
        <w:jc w:val="both"/>
        <w:rPr>
          <w:rFonts w:asciiTheme="majorHAnsi" w:hAnsiTheme="majorHAnsi"/>
          <w:noProof/>
        </w:rPr>
      </w:pPr>
    </w:p>
    <w:p w:rsidR="00337688" w:rsidRPr="00495C83" w:rsidRDefault="00337688" w:rsidP="008A313F">
      <w:pPr>
        <w:pStyle w:val="a9"/>
        <w:numPr>
          <w:ilvl w:val="0"/>
          <w:numId w:val="1"/>
        </w:numPr>
        <w:spacing w:line="276" w:lineRule="auto"/>
        <w:ind w:left="0" w:firstLine="0"/>
        <w:jc w:val="both"/>
        <w:rPr>
          <w:rFonts w:asciiTheme="majorHAnsi" w:hAnsiTheme="majorHAnsi"/>
          <w:noProof/>
        </w:rPr>
      </w:pPr>
      <w:r w:rsidRPr="00495C83">
        <w:rPr>
          <w:rFonts w:asciiTheme="majorHAnsi" w:hAnsiTheme="majorHAnsi"/>
          <w:b/>
          <w:noProof/>
        </w:rPr>
        <w:t xml:space="preserve">ВЪЗМОЖНОСТ ЗА ПРЕДОСТАВЯНЕ НА ВАРИАНТИ – </w:t>
      </w:r>
      <w:r w:rsidRPr="00495C83">
        <w:rPr>
          <w:rFonts w:asciiTheme="majorHAnsi" w:hAnsiTheme="majorHAnsi"/>
          <w:noProof/>
        </w:rPr>
        <w:t>Не се предвижда възможност за представяне на варианти на офертите.</w:t>
      </w:r>
    </w:p>
    <w:p w:rsidR="00337688" w:rsidRPr="00495C83" w:rsidRDefault="00337688" w:rsidP="00337688">
      <w:pPr>
        <w:pStyle w:val="a9"/>
        <w:spacing w:line="276" w:lineRule="auto"/>
        <w:ind w:left="0"/>
        <w:jc w:val="both"/>
        <w:rPr>
          <w:rFonts w:asciiTheme="majorHAnsi" w:hAnsiTheme="majorHAnsi"/>
          <w:b/>
          <w:noProof/>
        </w:rPr>
      </w:pPr>
    </w:p>
    <w:p w:rsidR="00337688" w:rsidRPr="00495C83" w:rsidRDefault="00337688" w:rsidP="008A313F">
      <w:pPr>
        <w:pStyle w:val="a9"/>
        <w:numPr>
          <w:ilvl w:val="0"/>
          <w:numId w:val="1"/>
        </w:numPr>
        <w:spacing w:line="276" w:lineRule="auto"/>
        <w:ind w:left="0" w:firstLine="0"/>
        <w:jc w:val="both"/>
        <w:rPr>
          <w:rFonts w:asciiTheme="majorHAnsi" w:hAnsiTheme="majorHAnsi"/>
          <w:b/>
          <w:noProof/>
        </w:rPr>
      </w:pPr>
      <w:r w:rsidRPr="00495C83">
        <w:rPr>
          <w:rFonts w:asciiTheme="majorHAnsi" w:hAnsiTheme="majorHAnsi"/>
          <w:b/>
          <w:noProof/>
        </w:rPr>
        <w:t xml:space="preserve">МЯСТО НА ИЗПЪЛНЕНИЕ - </w:t>
      </w:r>
      <w:r w:rsidRPr="00495C83">
        <w:rPr>
          <w:rFonts w:asciiTheme="majorHAnsi" w:hAnsiTheme="majorHAnsi"/>
          <w:noProof/>
        </w:rPr>
        <w:t>Мястото за изпълнение на поръчката е на територията на Република България;</w:t>
      </w:r>
    </w:p>
    <w:p w:rsidR="00337688" w:rsidRPr="00495C83" w:rsidRDefault="00337688" w:rsidP="00337688">
      <w:pPr>
        <w:pStyle w:val="a9"/>
        <w:spacing w:line="276" w:lineRule="auto"/>
        <w:rPr>
          <w:rFonts w:asciiTheme="majorHAnsi" w:hAnsiTheme="majorHAnsi"/>
          <w:b/>
          <w:noProof/>
        </w:rPr>
      </w:pPr>
    </w:p>
    <w:p w:rsidR="00337688" w:rsidRPr="00495C83" w:rsidRDefault="00337688" w:rsidP="008A313F">
      <w:pPr>
        <w:pStyle w:val="a9"/>
        <w:numPr>
          <w:ilvl w:val="0"/>
          <w:numId w:val="1"/>
        </w:numPr>
        <w:spacing w:line="276" w:lineRule="auto"/>
        <w:ind w:left="0" w:firstLine="0"/>
        <w:jc w:val="both"/>
        <w:rPr>
          <w:rFonts w:asciiTheme="majorHAnsi" w:hAnsiTheme="majorHAnsi"/>
          <w:noProof/>
          <w:u w:val="single"/>
        </w:rPr>
      </w:pPr>
      <w:r w:rsidRPr="00495C83">
        <w:rPr>
          <w:rFonts w:asciiTheme="majorHAnsi" w:hAnsiTheme="majorHAnsi"/>
          <w:b/>
          <w:noProof/>
        </w:rPr>
        <w:t xml:space="preserve">СРОК ЗА ИЗПЪЛНЕНИЕ  - </w:t>
      </w:r>
      <w:r w:rsidRPr="00495C83">
        <w:rPr>
          <w:rFonts w:asciiTheme="majorHAnsi" w:hAnsiTheme="majorHAnsi"/>
          <w:noProof/>
        </w:rPr>
        <w:t xml:space="preserve">Срокът за изпълнение на настоящата поръчка </w:t>
      </w:r>
      <w:r w:rsidRPr="00495C83">
        <w:rPr>
          <w:rFonts w:asciiTheme="majorHAnsi" w:hAnsiTheme="majorHAnsi"/>
          <w:noProof/>
          <w:u w:val="single"/>
        </w:rPr>
        <w:t xml:space="preserve">е </w:t>
      </w:r>
      <w:r w:rsidR="0058528B" w:rsidRPr="00495C83">
        <w:rPr>
          <w:rFonts w:asciiTheme="majorHAnsi" w:hAnsiTheme="majorHAnsi"/>
          <w:noProof/>
          <w:u w:val="single"/>
        </w:rPr>
        <w:t xml:space="preserve">до </w:t>
      </w:r>
      <w:r w:rsidR="00AF4EF3" w:rsidRPr="00495C83">
        <w:rPr>
          <w:rFonts w:asciiTheme="majorHAnsi" w:hAnsiTheme="majorHAnsi"/>
          <w:noProof/>
          <w:u w:val="single"/>
        </w:rPr>
        <w:t>30 дни от датата на сключаване на договора.</w:t>
      </w:r>
    </w:p>
    <w:p w:rsidR="00337688" w:rsidRPr="00495C83" w:rsidRDefault="00337688" w:rsidP="00337688">
      <w:pPr>
        <w:pStyle w:val="a9"/>
        <w:spacing w:line="276" w:lineRule="auto"/>
        <w:rPr>
          <w:rFonts w:asciiTheme="majorHAnsi" w:hAnsiTheme="majorHAnsi"/>
          <w:noProof/>
          <w:highlight w:val="yellow"/>
        </w:rPr>
      </w:pPr>
    </w:p>
    <w:p w:rsidR="00337688" w:rsidRPr="00495C83" w:rsidRDefault="00337688" w:rsidP="008A313F">
      <w:pPr>
        <w:pStyle w:val="a9"/>
        <w:numPr>
          <w:ilvl w:val="0"/>
          <w:numId w:val="1"/>
        </w:numPr>
        <w:spacing w:before="62" w:line="276" w:lineRule="auto"/>
        <w:ind w:left="0" w:firstLine="0"/>
        <w:jc w:val="both"/>
        <w:rPr>
          <w:rFonts w:asciiTheme="majorHAnsi" w:hAnsiTheme="majorHAnsi"/>
          <w:bCs/>
          <w:noProof/>
        </w:rPr>
      </w:pPr>
      <w:r w:rsidRPr="00495C83">
        <w:rPr>
          <w:rFonts w:asciiTheme="majorHAnsi" w:hAnsiTheme="majorHAnsi"/>
          <w:b/>
          <w:noProof/>
        </w:rPr>
        <w:t xml:space="preserve">СТОЙНОСТ НА ПОРЪЧКАТА И НАЧИН НА ПЛАЩАНЕ – </w:t>
      </w:r>
      <w:r w:rsidRPr="00495C83">
        <w:rPr>
          <w:rFonts w:asciiTheme="majorHAnsi" w:hAnsiTheme="majorHAnsi"/>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както следва </w:t>
      </w:r>
      <w:r w:rsidR="00C66110" w:rsidRPr="00495C83">
        <w:rPr>
          <w:rFonts w:asciiTheme="majorHAnsi" w:hAnsiTheme="majorHAnsi"/>
          <w:b/>
          <w:noProof/>
        </w:rPr>
        <w:t>54 791, 66</w:t>
      </w:r>
      <w:r w:rsidR="0058528B" w:rsidRPr="00495C83">
        <w:rPr>
          <w:rFonts w:asciiTheme="majorHAnsi" w:hAnsiTheme="majorHAnsi"/>
          <w:b/>
          <w:noProof/>
        </w:rPr>
        <w:t xml:space="preserve"> </w:t>
      </w:r>
      <w:r w:rsidRPr="00495C83">
        <w:rPr>
          <w:rFonts w:asciiTheme="majorHAnsi" w:hAnsiTheme="majorHAnsi"/>
          <w:b/>
          <w:noProof/>
        </w:rPr>
        <w:t>(</w:t>
      </w:r>
      <w:r w:rsidR="00AF4EF3" w:rsidRPr="00495C83">
        <w:rPr>
          <w:rFonts w:asciiTheme="majorHAnsi" w:hAnsiTheme="majorHAnsi"/>
          <w:b/>
          <w:noProof/>
        </w:rPr>
        <w:t xml:space="preserve">петдесет и </w:t>
      </w:r>
      <w:r w:rsidR="00C66110" w:rsidRPr="00495C83">
        <w:rPr>
          <w:rFonts w:asciiTheme="majorHAnsi" w:hAnsiTheme="majorHAnsi"/>
          <w:b/>
          <w:noProof/>
        </w:rPr>
        <w:t xml:space="preserve">четири </w:t>
      </w:r>
      <w:r w:rsidR="00AF4EF3" w:rsidRPr="00495C83">
        <w:rPr>
          <w:rFonts w:asciiTheme="majorHAnsi" w:hAnsiTheme="majorHAnsi"/>
          <w:b/>
          <w:noProof/>
        </w:rPr>
        <w:t xml:space="preserve">хиляди седемстотин </w:t>
      </w:r>
      <w:r w:rsidR="00C66110" w:rsidRPr="00495C83">
        <w:rPr>
          <w:rFonts w:asciiTheme="majorHAnsi" w:hAnsiTheme="majorHAnsi"/>
          <w:b/>
          <w:noProof/>
        </w:rPr>
        <w:t>деветдесет и един лева и 66 ст.</w:t>
      </w:r>
      <w:r w:rsidRPr="00495C83">
        <w:rPr>
          <w:rFonts w:asciiTheme="majorHAnsi" w:hAnsiTheme="majorHAnsi"/>
          <w:b/>
          <w:noProof/>
        </w:rPr>
        <w:t>) лева</w:t>
      </w:r>
      <w:r w:rsidRPr="00495C83">
        <w:rPr>
          <w:rFonts w:asciiTheme="majorHAnsi" w:hAnsiTheme="majorHAnsi"/>
          <w:noProof/>
        </w:rPr>
        <w:t xml:space="preserve"> </w:t>
      </w:r>
      <w:r w:rsidRPr="00495C83">
        <w:rPr>
          <w:rFonts w:asciiTheme="majorHAnsi" w:hAnsiTheme="majorHAnsi"/>
          <w:b/>
          <w:noProof/>
        </w:rPr>
        <w:t>без ДДС.</w:t>
      </w:r>
    </w:p>
    <w:p w:rsidR="00AF4EF3" w:rsidRPr="00495C83" w:rsidRDefault="00AF4EF3" w:rsidP="00751A5E">
      <w:pPr>
        <w:pStyle w:val="a9"/>
        <w:numPr>
          <w:ilvl w:val="0"/>
          <w:numId w:val="16"/>
        </w:numPr>
        <w:rPr>
          <w:rFonts w:asciiTheme="majorHAnsi" w:hAnsiTheme="majorHAnsi"/>
          <w:bCs/>
          <w:noProof/>
        </w:rPr>
      </w:pPr>
      <w:r w:rsidRPr="00495C83">
        <w:rPr>
          <w:rFonts w:asciiTheme="majorHAnsi" w:hAnsiTheme="majorHAnsi"/>
          <w:bCs/>
          <w:noProof/>
        </w:rPr>
        <w:t>По обособени позиции:</w:t>
      </w:r>
    </w:p>
    <w:p w:rsidR="00AF4EF3" w:rsidRPr="00495C83" w:rsidRDefault="00AF4EF3" w:rsidP="00751A5E">
      <w:pPr>
        <w:pStyle w:val="a9"/>
        <w:numPr>
          <w:ilvl w:val="0"/>
          <w:numId w:val="16"/>
        </w:numPr>
        <w:spacing w:line="276" w:lineRule="auto"/>
        <w:jc w:val="both"/>
        <w:rPr>
          <w:rFonts w:asciiTheme="majorHAnsi" w:hAnsiTheme="majorHAnsi"/>
          <w:b/>
          <w:noProof/>
        </w:rPr>
      </w:pPr>
      <w:r w:rsidRPr="00495C83">
        <w:rPr>
          <w:rFonts w:asciiTheme="majorHAnsi" w:hAnsiTheme="majorHAnsi"/>
          <w:noProof/>
        </w:rPr>
        <w:t xml:space="preserve">1. Мебели за гребна база в село Николово - местност Дрибака: </w:t>
      </w:r>
      <w:r w:rsidRPr="00495C83">
        <w:rPr>
          <w:rFonts w:asciiTheme="majorHAnsi" w:hAnsiTheme="majorHAnsi"/>
          <w:b/>
          <w:noProof/>
        </w:rPr>
        <w:t>25 833, 33 лева без ДДС</w:t>
      </w:r>
      <w:r w:rsidRPr="00495C83">
        <w:rPr>
          <w:rFonts w:asciiTheme="majorHAnsi" w:hAnsiTheme="majorHAnsi"/>
          <w:b/>
          <w:noProof/>
        </w:rPr>
        <w:tab/>
      </w:r>
      <w:r w:rsidRPr="00495C83">
        <w:rPr>
          <w:rFonts w:asciiTheme="majorHAnsi" w:hAnsiTheme="majorHAnsi"/>
          <w:b/>
          <w:noProof/>
        </w:rPr>
        <w:tab/>
      </w:r>
    </w:p>
    <w:p w:rsidR="00AF4EF3" w:rsidRPr="00495C83" w:rsidRDefault="00AF4EF3" w:rsidP="00751A5E">
      <w:pPr>
        <w:pStyle w:val="a9"/>
        <w:numPr>
          <w:ilvl w:val="0"/>
          <w:numId w:val="16"/>
        </w:numPr>
        <w:spacing w:line="276" w:lineRule="auto"/>
        <w:jc w:val="both"/>
        <w:rPr>
          <w:rFonts w:asciiTheme="majorHAnsi" w:hAnsiTheme="majorHAnsi"/>
          <w:noProof/>
        </w:rPr>
      </w:pPr>
      <w:r w:rsidRPr="00495C83">
        <w:rPr>
          <w:rFonts w:asciiTheme="majorHAnsi" w:hAnsiTheme="majorHAnsi"/>
          <w:noProof/>
        </w:rPr>
        <w:t xml:space="preserve">2. Мебели за Община Русе - площад  СВОБОДА  6: </w:t>
      </w:r>
      <w:r w:rsidR="00C66110" w:rsidRPr="00495C83">
        <w:rPr>
          <w:rFonts w:asciiTheme="majorHAnsi" w:hAnsiTheme="majorHAnsi"/>
          <w:b/>
          <w:noProof/>
        </w:rPr>
        <w:t>4 958, 33</w:t>
      </w:r>
      <w:r w:rsidRPr="00495C83">
        <w:rPr>
          <w:rFonts w:asciiTheme="majorHAnsi" w:hAnsiTheme="majorHAnsi"/>
          <w:b/>
          <w:noProof/>
        </w:rPr>
        <w:t xml:space="preserve"> лева без ДДС</w:t>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p>
    <w:p w:rsidR="00AF4EF3" w:rsidRPr="00495C83" w:rsidRDefault="00AF4EF3" w:rsidP="00751A5E">
      <w:pPr>
        <w:pStyle w:val="a9"/>
        <w:numPr>
          <w:ilvl w:val="0"/>
          <w:numId w:val="16"/>
        </w:numPr>
        <w:spacing w:line="276" w:lineRule="auto"/>
        <w:jc w:val="both"/>
        <w:rPr>
          <w:rFonts w:asciiTheme="majorHAnsi" w:hAnsiTheme="majorHAnsi"/>
          <w:b/>
          <w:noProof/>
          <w:lang w:val="en-US"/>
        </w:rPr>
      </w:pPr>
      <w:r w:rsidRPr="00495C83">
        <w:rPr>
          <w:rFonts w:asciiTheme="majorHAnsi" w:hAnsiTheme="majorHAnsi"/>
          <w:noProof/>
        </w:rPr>
        <w:t xml:space="preserve">3. Въртящи и посетителски столове за служители в Община Русе: </w:t>
      </w:r>
      <w:r w:rsidRPr="00495C83">
        <w:rPr>
          <w:rFonts w:asciiTheme="majorHAnsi" w:hAnsiTheme="majorHAnsi"/>
          <w:b/>
          <w:noProof/>
        </w:rPr>
        <w:t>9 833,33лева без ДДС</w:t>
      </w:r>
      <w:r w:rsidRPr="00495C83">
        <w:rPr>
          <w:rFonts w:asciiTheme="majorHAnsi" w:hAnsiTheme="majorHAnsi"/>
          <w:b/>
          <w:noProof/>
        </w:rPr>
        <w:tab/>
      </w:r>
    </w:p>
    <w:p w:rsidR="00AF4EF3" w:rsidRPr="00495C83" w:rsidRDefault="00AF4EF3" w:rsidP="00751A5E">
      <w:pPr>
        <w:pStyle w:val="a9"/>
        <w:numPr>
          <w:ilvl w:val="0"/>
          <w:numId w:val="16"/>
        </w:numPr>
        <w:spacing w:line="276" w:lineRule="auto"/>
        <w:jc w:val="both"/>
        <w:rPr>
          <w:rFonts w:asciiTheme="majorHAnsi" w:hAnsiTheme="majorHAnsi"/>
          <w:noProof/>
          <w:lang w:val="en-US"/>
        </w:rPr>
      </w:pPr>
      <w:r w:rsidRPr="00495C83">
        <w:rPr>
          <w:rFonts w:asciiTheme="majorHAnsi" w:hAnsiTheme="majorHAnsi"/>
          <w:noProof/>
        </w:rPr>
        <w:t xml:space="preserve">4. Детски ясли  гр.Русе /ДМА/: </w:t>
      </w:r>
      <w:r w:rsidRPr="00495C83">
        <w:rPr>
          <w:rFonts w:asciiTheme="majorHAnsi" w:hAnsiTheme="majorHAnsi"/>
          <w:b/>
          <w:noProof/>
        </w:rPr>
        <w:t>14 166,67 лева без ДДС</w:t>
      </w:r>
      <w:r w:rsidRPr="00495C83">
        <w:rPr>
          <w:rFonts w:asciiTheme="majorHAnsi" w:hAnsiTheme="majorHAnsi"/>
          <w:noProof/>
        </w:rPr>
        <w:tab/>
      </w:r>
      <w:r w:rsidRPr="00495C83">
        <w:rPr>
          <w:rFonts w:asciiTheme="majorHAnsi" w:hAnsiTheme="majorHAnsi"/>
          <w:noProof/>
        </w:rPr>
        <w:tab/>
      </w:r>
    </w:p>
    <w:p w:rsidR="00AF4EF3" w:rsidRPr="00495C83" w:rsidRDefault="00AF4EF3" w:rsidP="00AF4EF3">
      <w:pPr>
        <w:spacing w:before="62" w:line="276" w:lineRule="auto"/>
        <w:jc w:val="both"/>
        <w:rPr>
          <w:rFonts w:asciiTheme="majorHAnsi" w:hAnsiTheme="majorHAnsi"/>
          <w:bCs/>
          <w:noProof/>
        </w:rPr>
      </w:pPr>
    </w:p>
    <w:p w:rsidR="00337688" w:rsidRPr="00495C83" w:rsidRDefault="00337688" w:rsidP="00337688">
      <w:pPr>
        <w:pStyle w:val="a9"/>
        <w:spacing w:before="62" w:line="276" w:lineRule="auto"/>
        <w:ind w:left="0" w:firstLine="528"/>
        <w:jc w:val="both"/>
        <w:rPr>
          <w:rStyle w:val="FontStyle66"/>
          <w:rFonts w:asciiTheme="majorHAnsi" w:hAnsiTheme="majorHAnsi"/>
          <w:b w:val="0"/>
          <w:noProof/>
          <w:sz w:val="24"/>
          <w:szCs w:val="24"/>
        </w:rPr>
      </w:pPr>
      <w:r w:rsidRPr="00495C83">
        <w:rPr>
          <w:rStyle w:val="FontStyle66"/>
          <w:rFonts w:asciiTheme="majorHAnsi" w:hAnsiTheme="majorHAnsi"/>
          <w:noProof/>
          <w:sz w:val="24"/>
          <w:szCs w:val="24"/>
        </w:rPr>
        <w:lastRenderedPageBreak/>
        <w:t>Участник, чието ценово предложение надвишава гореописаната максимална прогнозна стойност на поръчката</w:t>
      </w:r>
      <w:r w:rsidR="002A2065" w:rsidRPr="00495C83">
        <w:rPr>
          <w:rStyle w:val="FontStyle66"/>
          <w:rFonts w:asciiTheme="majorHAnsi" w:hAnsiTheme="majorHAnsi"/>
          <w:noProof/>
          <w:sz w:val="24"/>
          <w:szCs w:val="24"/>
        </w:rPr>
        <w:t>/обосебената позиция</w:t>
      </w:r>
      <w:r w:rsidR="007001AB" w:rsidRPr="00495C83">
        <w:rPr>
          <w:rStyle w:val="FontStyle66"/>
          <w:rFonts w:asciiTheme="majorHAnsi" w:hAnsiTheme="majorHAnsi"/>
          <w:noProof/>
          <w:sz w:val="24"/>
          <w:szCs w:val="24"/>
        </w:rPr>
        <w:t>,</w:t>
      </w:r>
      <w:r w:rsidRPr="00495C83">
        <w:rPr>
          <w:rStyle w:val="FontStyle66"/>
          <w:rFonts w:asciiTheme="majorHAnsi" w:hAnsiTheme="majorHAnsi"/>
          <w:noProof/>
          <w:sz w:val="24"/>
          <w:szCs w:val="24"/>
        </w:rPr>
        <w:t xml:space="preserve"> ще бъде отстранен от участие.</w:t>
      </w:r>
    </w:p>
    <w:p w:rsidR="00337688" w:rsidRPr="00495C83" w:rsidRDefault="00337688" w:rsidP="004F604A">
      <w:pPr>
        <w:pStyle w:val="Style19"/>
        <w:spacing w:before="48" w:line="276" w:lineRule="auto"/>
        <w:ind w:firstLine="528"/>
        <w:rPr>
          <w:rFonts w:asciiTheme="majorHAnsi" w:hAnsiTheme="majorHAnsi"/>
          <w:noProof/>
        </w:rPr>
      </w:pPr>
      <w:r w:rsidRPr="00495C83">
        <w:rPr>
          <w:rStyle w:val="FontStyle65"/>
          <w:rFonts w:asciiTheme="majorHAnsi" w:hAnsiTheme="majorHAnsi"/>
          <w:noProof/>
          <w:sz w:val="24"/>
          <w:szCs w:val="24"/>
        </w:rPr>
        <w:t>В общата цена за изпълнение на поръчката трябва да са включени всички разходи по изпълнението на предмета на поръчката.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w:t>
      </w:r>
      <w:r w:rsidR="004F604A" w:rsidRPr="00495C83">
        <w:rPr>
          <w:rStyle w:val="FontStyle65"/>
          <w:rFonts w:asciiTheme="majorHAnsi" w:hAnsiTheme="majorHAnsi"/>
          <w:noProof/>
          <w:sz w:val="24"/>
          <w:szCs w:val="24"/>
        </w:rPr>
        <w:t>рните условия по следната схема</w:t>
      </w:r>
      <w:r w:rsidR="007E24F6" w:rsidRPr="00495C83">
        <w:rPr>
          <w:rStyle w:val="FontStyle65"/>
          <w:rFonts w:asciiTheme="majorHAnsi" w:hAnsiTheme="majorHAnsi"/>
          <w:noProof/>
          <w:sz w:val="24"/>
          <w:szCs w:val="24"/>
        </w:rPr>
        <w:t xml:space="preserve">: </w:t>
      </w:r>
      <w:r w:rsidR="00EB42B0" w:rsidRPr="00495C83">
        <w:rPr>
          <w:rStyle w:val="FontStyle65"/>
          <w:rFonts w:asciiTheme="majorHAnsi" w:hAnsiTheme="majorHAnsi"/>
          <w:noProof/>
          <w:sz w:val="24"/>
          <w:szCs w:val="24"/>
        </w:rPr>
        <w:t>тридесет дневен срок от получаване на фактура от съответния заявител/разпоредител, на база на предварително заявени количества.</w:t>
      </w:r>
    </w:p>
    <w:p w:rsidR="00337688" w:rsidRPr="00495C83" w:rsidRDefault="00337688" w:rsidP="00337688">
      <w:pPr>
        <w:spacing w:line="276" w:lineRule="auto"/>
        <w:rPr>
          <w:rFonts w:asciiTheme="majorHAnsi" w:hAnsiTheme="majorHAnsi"/>
          <w:noProof/>
        </w:rPr>
      </w:pPr>
    </w:p>
    <w:p w:rsidR="008B687C" w:rsidRPr="00495C83" w:rsidRDefault="00337688" w:rsidP="0055378D">
      <w:pPr>
        <w:pStyle w:val="a9"/>
        <w:spacing w:line="276" w:lineRule="auto"/>
        <w:ind w:left="0"/>
        <w:jc w:val="both"/>
        <w:rPr>
          <w:rFonts w:asciiTheme="majorHAnsi" w:hAnsiTheme="majorHAnsi"/>
          <w:b/>
          <w:noProof/>
        </w:rPr>
      </w:pPr>
      <w:r w:rsidRPr="00495C83">
        <w:rPr>
          <w:rFonts w:asciiTheme="majorHAnsi" w:hAnsiTheme="majorHAnsi"/>
          <w:b/>
          <w:noProof/>
        </w:rPr>
        <w:t>РАЗДЕЛ I</w:t>
      </w:r>
      <w:r w:rsidR="000F6DF9" w:rsidRPr="00495C83">
        <w:rPr>
          <w:rFonts w:asciiTheme="majorHAnsi" w:hAnsiTheme="majorHAnsi"/>
          <w:b/>
          <w:noProof/>
        </w:rPr>
        <w:t>І</w:t>
      </w:r>
      <w:r w:rsidRPr="00495C83">
        <w:rPr>
          <w:rFonts w:asciiTheme="majorHAnsi" w:hAnsiTheme="majorHAnsi"/>
          <w:b/>
          <w:noProof/>
        </w:rPr>
        <w:t xml:space="preserve"> - ТЕХНИЧЕСКА СПЕЦИФИКАЦИЯ </w:t>
      </w:r>
    </w:p>
    <w:p w:rsidR="008B687C" w:rsidRPr="00495C83" w:rsidRDefault="008B687C" w:rsidP="008B687C">
      <w:pPr>
        <w:ind w:left="720"/>
        <w:rPr>
          <w:rFonts w:asciiTheme="majorHAnsi" w:hAnsiTheme="majorHAnsi"/>
          <w:b/>
          <w:caps/>
          <w:lang w:eastAsia="cs-CZ"/>
        </w:rPr>
      </w:pPr>
    </w:p>
    <w:p w:rsidR="003950E7" w:rsidRPr="00495C83" w:rsidRDefault="00EC7C6A" w:rsidP="00EC7C6A">
      <w:pPr>
        <w:autoSpaceDE w:val="0"/>
        <w:autoSpaceDN w:val="0"/>
        <w:adjustRightInd w:val="0"/>
        <w:jc w:val="both"/>
        <w:rPr>
          <w:rFonts w:asciiTheme="majorHAnsi" w:hAnsiTheme="majorHAnsi"/>
          <w:b/>
        </w:rPr>
      </w:pPr>
      <w:r w:rsidRPr="00495C83">
        <w:rPr>
          <w:rFonts w:asciiTheme="majorHAnsi" w:hAnsiTheme="majorHAnsi"/>
          <w:b/>
        </w:rPr>
        <w:t>О</w:t>
      </w:r>
      <w:r w:rsidR="003950E7" w:rsidRPr="00495C83">
        <w:rPr>
          <w:rFonts w:asciiTheme="majorHAnsi" w:hAnsiTheme="majorHAnsi"/>
          <w:b/>
        </w:rPr>
        <w:t>БХВАТ НА ПОРЪЧКАТА</w:t>
      </w:r>
    </w:p>
    <w:p w:rsidR="003950E7" w:rsidRPr="00495C83" w:rsidRDefault="003950E7" w:rsidP="003950E7">
      <w:pPr>
        <w:autoSpaceDE w:val="0"/>
        <w:autoSpaceDN w:val="0"/>
        <w:adjustRightInd w:val="0"/>
        <w:ind w:left="786"/>
        <w:jc w:val="both"/>
        <w:rPr>
          <w:rFonts w:asciiTheme="majorHAnsi" w:hAnsiTheme="majorHAnsi"/>
          <w:b/>
        </w:rPr>
      </w:pPr>
    </w:p>
    <w:p w:rsidR="003950E7" w:rsidRPr="00495C83" w:rsidRDefault="003950E7" w:rsidP="00EC7C6A">
      <w:pPr>
        <w:jc w:val="both"/>
        <w:rPr>
          <w:rFonts w:asciiTheme="majorHAnsi" w:hAnsiTheme="majorHAnsi"/>
          <w:b/>
          <w:bCs/>
        </w:rPr>
      </w:pPr>
      <w:r w:rsidRPr="00495C83">
        <w:rPr>
          <w:rFonts w:asciiTheme="majorHAnsi" w:hAnsiTheme="majorHAnsi"/>
          <w:b/>
          <w:bCs/>
        </w:rPr>
        <w:t>Описание</w:t>
      </w:r>
    </w:p>
    <w:p w:rsidR="003950E7" w:rsidRPr="00495C83" w:rsidRDefault="003950E7" w:rsidP="003950E7">
      <w:pPr>
        <w:ind w:left="765"/>
        <w:jc w:val="both"/>
        <w:rPr>
          <w:rFonts w:asciiTheme="majorHAnsi" w:hAnsiTheme="majorHAnsi"/>
          <w:b/>
          <w:bCs/>
        </w:rPr>
      </w:pPr>
    </w:p>
    <w:tbl>
      <w:tblPr>
        <w:tblW w:w="91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480"/>
      </w:tblGrid>
      <w:tr w:rsidR="00EC7C6A" w:rsidRPr="00495C83" w:rsidTr="00EC7C6A">
        <w:trPr>
          <w:trHeight w:val="315"/>
        </w:trPr>
        <w:tc>
          <w:tcPr>
            <w:tcW w:w="6720" w:type="dxa"/>
            <w:gridSpan w:val="7"/>
            <w:tcBorders>
              <w:top w:val="nil"/>
              <w:left w:val="nil"/>
              <w:bottom w:val="nil"/>
              <w:right w:val="nil"/>
            </w:tcBorders>
            <w:shd w:val="clear" w:color="auto" w:fill="auto"/>
            <w:noWrap/>
            <w:vAlign w:val="bottom"/>
          </w:tcPr>
          <w:p w:rsidR="00EC7C6A" w:rsidRPr="00495C83" w:rsidRDefault="003950E7" w:rsidP="00EC7C6A">
            <w:pPr>
              <w:rPr>
                <w:rFonts w:asciiTheme="majorHAnsi" w:hAnsiTheme="majorHAnsi"/>
                <w:color w:val="000000"/>
              </w:rPr>
            </w:pPr>
            <w:r w:rsidRPr="00495C83">
              <w:rPr>
                <w:rFonts w:asciiTheme="majorHAnsi" w:hAnsiTheme="majorHAnsi"/>
                <w:bCs/>
              </w:rPr>
              <w:t>Предметът на настоящата обществена поръчка е</w:t>
            </w:r>
            <w:r w:rsidR="00EC7C6A" w:rsidRPr="00495C83">
              <w:rPr>
                <w:rFonts w:asciiTheme="majorHAnsi" w:hAnsiTheme="majorHAnsi"/>
                <w:bCs/>
              </w:rPr>
              <w:t>:</w:t>
            </w:r>
          </w:p>
        </w:tc>
        <w:tc>
          <w:tcPr>
            <w:tcW w:w="960" w:type="dxa"/>
            <w:tcBorders>
              <w:top w:val="nil"/>
              <w:left w:val="nil"/>
              <w:bottom w:val="nil"/>
              <w:right w:val="nil"/>
            </w:tcBorders>
            <w:shd w:val="clear" w:color="auto" w:fill="auto"/>
            <w:noWrap/>
            <w:vAlign w:val="bottom"/>
          </w:tcPr>
          <w:p w:rsidR="00EC7C6A" w:rsidRPr="00495C83" w:rsidRDefault="00EC7C6A" w:rsidP="00EC7C6A">
            <w:pPr>
              <w:rPr>
                <w:rFonts w:asciiTheme="majorHAnsi" w:hAnsiTheme="majorHAnsi"/>
                <w:color w:val="000000"/>
              </w:rPr>
            </w:pPr>
          </w:p>
        </w:tc>
        <w:tc>
          <w:tcPr>
            <w:tcW w:w="1480" w:type="dxa"/>
            <w:tcBorders>
              <w:top w:val="nil"/>
              <w:left w:val="nil"/>
              <w:bottom w:val="nil"/>
              <w:right w:val="nil"/>
            </w:tcBorders>
            <w:shd w:val="clear" w:color="auto" w:fill="auto"/>
            <w:noWrap/>
            <w:vAlign w:val="bottom"/>
          </w:tcPr>
          <w:p w:rsidR="00EC7C6A" w:rsidRPr="00495C83" w:rsidRDefault="00EC7C6A" w:rsidP="00EC7C6A">
            <w:pPr>
              <w:rPr>
                <w:rFonts w:asciiTheme="majorHAnsi" w:hAnsiTheme="majorHAnsi"/>
                <w:color w:val="000000"/>
              </w:rPr>
            </w:pPr>
          </w:p>
        </w:tc>
      </w:tr>
      <w:tr w:rsidR="00EC7C6A" w:rsidRPr="00495C83" w:rsidTr="00EC7C6A">
        <w:trPr>
          <w:trHeight w:val="315"/>
        </w:trPr>
        <w:tc>
          <w:tcPr>
            <w:tcW w:w="9160" w:type="dxa"/>
            <w:gridSpan w:val="9"/>
            <w:tcBorders>
              <w:top w:val="single" w:sz="4" w:space="0" w:color="auto"/>
              <w:left w:val="single" w:sz="4" w:space="0" w:color="auto"/>
              <w:bottom w:val="nil"/>
              <w:right w:val="single" w:sz="4" w:space="0" w:color="000000"/>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Изработка и доставка на мебели  за нуждите на Община Русе и второстепен</w:t>
            </w:r>
            <w:r w:rsidR="00F77C7E" w:rsidRPr="00495C83">
              <w:rPr>
                <w:rFonts w:asciiTheme="majorHAnsi" w:hAnsiTheme="majorHAnsi"/>
              </w:rPr>
              <w:t>н</w:t>
            </w:r>
            <w:r w:rsidRPr="00495C83">
              <w:rPr>
                <w:rFonts w:asciiTheme="majorHAnsi" w:hAnsiTheme="majorHAnsi"/>
              </w:rPr>
              <w:t xml:space="preserve">и </w:t>
            </w:r>
          </w:p>
        </w:tc>
      </w:tr>
      <w:tr w:rsidR="00EC7C6A" w:rsidRPr="00495C83" w:rsidTr="00EC7C6A">
        <w:trPr>
          <w:trHeight w:val="315"/>
        </w:trPr>
        <w:tc>
          <w:tcPr>
            <w:tcW w:w="4800" w:type="dxa"/>
            <w:gridSpan w:val="5"/>
            <w:tcBorders>
              <w:top w:val="nil"/>
              <w:left w:val="single" w:sz="4" w:space="0" w:color="auto"/>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разпоредители по обособени позиции:</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nil"/>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6720" w:type="dxa"/>
            <w:gridSpan w:val="7"/>
            <w:tcBorders>
              <w:top w:val="nil"/>
              <w:left w:val="single" w:sz="4" w:space="0" w:color="auto"/>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xml:space="preserve">1. Мебели за гребна база в село Николово - местност Дрибака. </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nil"/>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5760" w:type="dxa"/>
            <w:gridSpan w:val="6"/>
            <w:tcBorders>
              <w:top w:val="nil"/>
              <w:left w:val="single" w:sz="4" w:space="0" w:color="auto"/>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2. Мебели за Община Русе - площад  СВОБОДА  6.</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nil"/>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7680" w:type="dxa"/>
            <w:gridSpan w:val="8"/>
            <w:tcBorders>
              <w:top w:val="nil"/>
              <w:left w:val="single" w:sz="4" w:space="0" w:color="auto"/>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3. Въртящи и посетителски столове за служители в Община Русе.</w:t>
            </w:r>
          </w:p>
        </w:tc>
        <w:tc>
          <w:tcPr>
            <w:tcW w:w="1480" w:type="dxa"/>
            <w:tcBorders>
              <w:top w:val="nil"/>
              <w:left w:val="nil"/>
              <w:bottom w:val="nil"/>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3840" w:type="dxa"/>
            <w:gridSpan w:val="4"/>
            <w:tcBorders>
              <w:top w:val="nil"/>
              <w:left w:val="single" w:sz="4" w:space="0" w:color="auto"/>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4. Детски ясли  гр.Русе /ДМА/</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nil"/>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960" w:type="dxa"/>
            <w:tcBorders>
              <w:top w:val="nil"/>
              <w:left w:val="single" w:sz="4" w:space="0" w:color="auto"/>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single" w:sz="4" w:space="0" w:color="auto"/>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5760" w:type="dxa"/>
            <w:gridSpan w:val="6"/>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r w:rsidRPr="00495C83">
              <w:rPr>
                <w:rFonts w:asciiTheme="majorHAnsi" w:hAnsiTheme="majorHAnsi"/>
                <w:color w:val="000000"/>
              </w:rPr>
              <w:t xml:space="preserve"> Технически условия за изпълнение на поръчката:</w:t>
            </w:r>
          </w:p>
        </w:tc>
        <w:tc>
          <w:tcPr>
            <w:tcW w:w="96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c>
          <w:tcPr>
            <w:tcW w:w="96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c>
          <w:tcPr>
            <w:tcW w:w="148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r>
      <w:tr w:rsidR="00EC7C6A" w:rsidRPr="00495C83" w:rsidTr="00EC7C6A">
        <w:trPr>
          <w:trHeight w:val="315"/>
        </w:trPr>
        <w:tc>
          <w:tcPr>
            <w:tcW w:w="9160" w:type="dxa"/>
            <w:gridSpan w:val="9"/>
            <w:tcBorders>
              <w:top w:val="single" w:sz="4" w:space="0" w:color="auto"/>
              <w:left w:val="single" w:sz="4" w:space="0" w:color="auto"/>
              <w:bottom w:val="nil"/>
              <w:right w:val="single" w:sz="4" w:space="0" w:color="000000"/>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 xml:space="preserve">1. Материалът за изработката на мебелите е ПДЧ 18 мм., с  PVC кант 2мм. </w:t>
            </w:r>
          </w:p>
        </w:tc>
      </w:tr>
      <w:tr w:rsidR="00EC7C6A" w:rsidRPr="00495C83" w:rsidTr="00EC7C6A">
        <w:trPr>
          <w:trHeight w:val="315"/>
        </w:trPr>
        <w:tc>
          <w:tcPr>
            <w:tcW w:w="9160" w:type="dxa"/>
            <w:gridSpan w:val="9"/>
            <w:tcBorders>
              <w:top w:val="nil"/>
              <w:left w:val="single" w:sz="4" w:space="0" w:color="auto"/>
              <w:bottom w:val="nil"/>
              <w:right w:val="single" w:sz="4" w:space="0" w:color="000000"/>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 xml:space="preserve">2. Всички мебели да са нови, неупотребявани и да може да бъдат сглобявани и </w:t>
            </w:r>
          </w:p>
        </w:tc>
      </w:tr>
      <w:tr w:rsidR="00EC7C6A" w:rsidRPr="00495C83" w:rsidTr="00EC7C6A">
        <w:trPr>
          <w:trHeight w:val="315"/>
        </w:trPr>
        <w:tc>
          <w:tcPr>
            <w:tcW w:w="4800" w:type="dxa"/>
            <w:gridSpan w:val="5"/>
            <w:tcBorders>
              <w:top w:val="nil"/>
              <w:left w:val="single" w:sz="4" w:space="0" w:color="auto"/>
              <w:bottom w:val="nil"/>
              <w:right w:val="nil"/>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разглобявани без загуба на качеството им.</w:t>
            </w:r>
          </w:p>
        </w:tc>
        <w:tc>
          <w:tcPr>
            <w:tcW w:w="960" w:type="dxa"/>
            <w:tcBorders>
              <w:top w:val="nil"/>
              <w:left w:val="nil"/>
              <w:bottom w:val="nil"/>
              <w:right w:val="nil"/>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nil"/>
              <w:right w:val="nil"/>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nil"/>
              <w:right w:val="single" w:sz="4" w:space="0" w:color="auto"/>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9160" w:type="dxa"/>
            <w:gridSpan w:val="9"/>
            <w:tcBorders>
              <w:top w:val="nil"/>
              <w:left w:val="single" w:sz="4" w:space="0" w:color="auto"/>
              <w:bottom w:val="nil"/>
              <w:right w:val="single" w:sz="4" w:space="0" w:color="000000"/>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3. Всички механизми, като панти, водачи, обков и др. да осигуряват дълготрайна работа.</w:t>
            </w:r>
          </w:p>
        </w:tc>
      </w:tr>
      <w:tr w:rsidR="00EC7C6A" w:rsidRPr="00495C83" w:rsidTr="00EC7C6A">
        <w:trPr>
          <w:trHeight w:val="315"/>
        </w:trPr>
        <w:tc>
          <w:tcPr>
            <w:tcW w:w="9160" w:type="dxa"/>
            <w:gridSpan w:val="9"/>
            <w:tcBorders>
              <w:top w:val="nil"/>
              <w:left w:val="single" w:sz="4" w:space="0" w:color="auto"/>
              <w:bottom w:val="nil"/>
              <w:right w:val="single" w:sz="4" w:space="0" w:color="000000"/>
            </w:tcBorders>
            <w:shd w:val="clear" w:color="000000" w:fill="BFBFBF"/>
            <w:noWrap/>
            <w:vAlign w:val="bottom"/>
            <w:hideMark/>
          </w:tcPr>
          <w:p w:rsidR="00EC7C6A" w:rsidRPr="00495C83" w:rsidRDefault="00EC7C6A" w:rsidP="00EC7C6A">
            <w:pPr>
              <w:rPr>
                <w:rFonts w:asciiTheme="majorHAnsi" w:hAnsiTheme="majorHAnsi"/>
              </w:rPr>
            </w:pPr>
            <w:r w:rsidRPr="00495C83">
              <w:rPr>
                <w:rFonts w:asciiTheme="majorHAnsi" w:hAnsiTheme="majorHAnsi"/>
              </w:rPr>
              <w:t>4. Заявени видове и количества, съгласно приложения  № 1, № 2, № 3 и №4</w:t>
            </w:r>
          </w:p>
        </w:tc>
      </w:tr>
      <w:tr w:rsidR="00EC7C6A" w:rsidRPr="00495C83" w:rsidTr="00EC7C6A">
        <w:trPr>
          <w:trHeight w:val="630"/>
        </w:trPr>
        <w:tc>
          <w:tcPr>
            <w:tcW w:w="9160" w:type="dxa"/>
            <w:gridSpan w:val="9"/>
            <w:tcBorders>
              <w:top w:val="nil"/>
              <w:left w:val="single" w:sz="4" w:space="0" w:color="auto"/>
              <w:bottom w:val="nil"/>
              <w:right w:val="single" w:sz="4" w:space="0" w:color="000000"/>
            </w:tcBorders>
            <w:shd w:val="clear" w:color="000000" w:fill="C0C0C0"/>
            <w:vAlign w:val="center"/>
            <w:hideMark/>
          </w:tcPr>
          <w:p w:rsidR="00EC7C6A" w:rsidRPr="00495C83" w:rsidRDefault="00EC7C6A" w:rsidP="00EC7C6A">
            <w:pPr>
              <w:rPr>
                <w:rFonts w:asciiTheme="majorHAnsi" w:hAnsiTheme="majorHAnsi"/>
              </w:rPr>
            </w:pPr>
            <w:r w:rsidRPr="00495C83">
              <w:rPr>
                <w:rFonts w:asciiTheme="majorHAnsi" w:hAnsiTheme="majorHAnsi"/>
              </w:rPr>
              <w:t>5. Доставките да се извършват  до склада на общината или съответните второстепенни разпоредители.</w:t>
            </w:r>
          </w:p>
        </w:tc>
      </w:tr>
      <w:tr w:rsidR="00EC7C6A" w:rsidRPr="00495C83" w:rsidTr="00EC7C6A">
        <w:trPr>
          <w:trHeight w:val="315"/>
        </w:trPr>
        <w:tc>
          <w:tcPr>
            <w:tcW w:w="9160" w:type="dxa"/>
            <w:gridSpan w:val="9"/>
            <w:tcBorders>
              <w:top w:val="nil"/>
              <w:left w:val="single" w:sz="4" w:space="0" w:color="auto"/>
              <w:bottom w:val="nil"/>
              <w:right w:val="single" w:sz="4" w:space="0" w:color="000000"/>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6. Мебелите трябва да бъдат доставени и монтирани на посочено от заявителя място.</w:t>
            </w:r>
          </w:p>
        </w:tc>
      </w:tr>
      <w:tr w:rsidR="00EC7C6A" w:rsidRPr="00495C83" w:rsidTr="00EC7C6A">
        <w:trPr>
          <w:trHeight w:val="315"/>
        </w:trPr>
        <w:tc>
          <w:tcPr>
            <w:tcW w:w="6720" w:type="dxa"/>
            <w:gridSpan w:val="7"/>
            <w:tcBorders>
              <w:top w:val="nil"/>
              <w:left w:val="single" w:sz="4" w:space="0" w:color="auto"/>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7. Цветовете ще бъдат избрани на място от съответния заявител.</w:t>
            </w:r>
          </w:p>
        </w:tc>
        <w:tc>
          <w:tcPr>
            <w:tcW w:w="960" w:type="dxa"/>
            <w:tcBorders>
              <w:top w:val="nil"/>
              <w:left w:val="nil"/>
              <w:bottom w:val="nil"/>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nil"/>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9160" w:type="dxa"/>
            <w:gridSpan w:val="9"/>
            <w:tcBorders>
              <w:top w:val="nil"/>
              <w:left w:val="single" w:sz="4" w:space="0" w:color="auto"/>
              <w:bottom w:val="nil"/>
              <w:right w:val="single" w:sz="4" w:space="0" w:color="000000"/>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xml:space="preserve">8. Участникът, избран за изпълнител е длъжен да осигури подходяща опаковка за </w:t>
            </w:r>
          </w:p>
        </w:tc>
      </w:tr>
      <w:tr w:rsidR="00EC7C6A" w:rsidRPr="00495C83" w:rsidTr="00EC7C6A">
        <w:trPr>
          <w:trHeight w:val="315"/>
        </w:trPr>
        <w:tc>
          <w:tcPr>
            <w:tcW w:w="4800" w:type="dxa"/>
            <w:gridSpan w:val="5"/>
            <w:tcBorders>
              <w:top w:val="nil"/>
              <w:left w:val="single" w:sz="4" w:space="0" w:color="auto"/>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безопасно транспортиране на мебелите.</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960" w:type="dxa"/>
            <w:tcBorders>
              <w:top w:val="nil"/>
              <w:left w:val="nil"/>
              <w:bottom w:val="single" w:sz="4" w:space="0" w:color="auto"/>
              <w:right w:val="nil"/>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c>
          <w:tcPr>
            <w:tcW w:w="1480" w:type="dxa"/>
            <w:tcBorders>
              <w:top w:val="nil"/>
              <w:left w:val="nil"/>
              <w:bottom w:val="single" w:sz="4" w:space="0" w:color="auto"/>
              <w:right w:val="single" w:sz="4" w:space="0" w:color="auto"/>
            </w:tcBorders>
            <w:shd w:val="clear" w:color="000000" w:fill="C0C0C0"/>
            <w:noWrap/>
            <w:vAlign w:val="bottom"/>
            <w:hideMark/>
          </w:tcPr>
          <w:p w:rsidR="00EC7C6A" w:rsidRPr="00495C83" w:rsidRDefault="00EC7C6A" w:rsidP="00EC7C6A">
            <w:pPr>
              <w:rPr>
                <w:rFonts w:asciiTheme="majorHAnsi" w:hAnsiTheme="majorHAnsi"/>
              </w:rPr>
            </w:pPr>
            <w:r w:rsidRPr="00495C83">
              <w:rPr>
                <w:rFonts w:asciiTheme="majorHAnsi" w:hAnsiTheme="majorHAnsi"/>
              </w:rPr>
              <w:t> </w:t>
            </w:r>
          </w:p>
        </w:tc>
      </w:tr>
      <w:tr w:rsidR="00EC7C6A" w:rsidRPr="00495C83" w:rsidTr="00EC7C6A">
        <w:trPr>
          <w:trHeight w:val="315"/>
        </w:trPr>
        <w:tc>
          <w:tcPr>
            <w:tcW w:w="3840" w:type="dxa"/>
            <w:gridSpan w:val="4"/>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r w:rsidRPr="00495C83">
              <w:rPr>
                <w:rFonts w:asciiTheme="majorHAnsi" w:hAnsiTheme="majorHAnsi"/>
                <w:color w:val="000000"/>
              </w:rPr>
              <w:t>Изисквания за качество:</w:t>
            </w:r>
          </w:p>
        </w:tc>
        <w:tc>
          <w:tcPr>
            <w:tcW w:w="96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c>
          <w:tcPr>
            <w:tcW w:w="96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c>
          <w:tcPr>
            <w:tcW w:w="96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c>
          <w:tcPr>
            <w:tcW w:w="96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c>
          <w:tcPr>
            <w:tcW w:w="1480" w:type="dxa"/>
            <w:tcBorders>
              <w:top w:val="nil"/>
              <w:left w:val="nil"/>
              <w:bottom w:val="nil"/>
              <w:right w:val="nil"/>
            </w:tcBorders>
            <w:shd w:val="clear" w:color="auto" w:fill="auto"/>
            <w:noWrap/>
            <w:vAlign w:val="bottom"/>
            <w:hideMark/>
          </w:tcPr>
          <w:p w:rsidR="00EC7C6A" w:rsidRPr="00495C83" w:rsidRDefault="00EC7C6A" w:rsidP="00EC7C6A">
            <w:pPr>
              <w:rPr>
                <w:rFonts w:asciiTheme="majorHAnsi" w:hAnsiTheme="majorHAnsi"/>
                <w:color w:val="000000"/>
              </w:rPr>
            </w:pPr>
          </w:p>
        </w:tc>
      </w:tr>
      <w:tr w:rsidR="00EC7C6A" w:rsidRPr="00495C83" w:rsidTr="00EC7C6A">
        <w:trPr>
          <w:trHeight w:val="315"/>
        </w:trPr>
        <w:tc>
          <w:tcPr>
            <w:tcW w:w="9160" w:type="dxa"/>
            <w:gridSpan w:val="9"/>
            <w:tcBorders>
              <w:top w:val="single" w:sz="4" w:space="0" w:color="auto"/>
              <w:left w:val="single" w:sz="4" w:space="0" w:color="auto"/>
              <w:bottom w:val="nil"/>
              <w:right w:val="single" w:sz="4" w:space="0" w:color="000000"/>
            </w:tcBorders>
            <w:shd w:val="clear" w:color="000000" w:fill="C0C0C0"/>
            <w:noWrap/>
            <w:vAlign w:val="bottom"/>
            <w:hideMark/>
          </w:tcPr>
          <w:p w:rsidR="00EC7C6A" w:rsidRPr="00495C83" w:rsidRDefault="00EC7C6A" w:rsidP="00917104">
            <w:pPr>
              <w:jc w:val="both"/>
              <w:rPr>
                <w:rFonts w:asciiTheme="majorHAnsi" w:hAnsiTheme="majorHAnsi"/>
              </w:rPr>
            </w:pPr>
            <w:r w:rsidRPr="00495C83">
              <w:rPr>
                <w:rFonts w:asciiTheme="majorHAnsi" w:hAnsiTheme="majorHAnsi"/>
              </w:rPr>
              <w:t>Обзавеждането не трябва да променя цвета си от пряка слънчева светлина,</w:t>
            </w:r>
            <w:r w:rsidR="00917104" w:rsidRPr="00495C83">
              <w:rPr>
                <w:rFonts w:asciiTheme="majorHAnsi" w:hAnsiTheme="majorHAnsi"/>
              </w:rPr>
              <w:t xml:space="preserve"> </w:t>
            </w:r>
            <w:r w:rsidRPr="00495C83">
              <w:rPr>
                <w:rFonts w:asciiTheme="majorHAnsi" w:hAnsiTheme="majorHAnsi"/>
              </w:rPr>
              <w:t xml:space="preserve">с </w:t>
            </w:r>
            <w:r w:rsidR="00917104" w:rsidRPr="00495C83">
              <w:rPr>
                <w:rFonts w:asciiTheme="majorHAnsi" w:hAnsiTheme="majorHAnsi"/>
              </w:rPr>
              <w:t>въ</w:t>
            </w:r>
            <w:r w:rsidRPr="00495C83">
              <w:rPr>
                <w:rFonts w:asciiTheme="majorHAnsi" w:hAnsiTheme="majorHAnsi"/>
              </w:rPr>
              <w:t xml:space="preserve">зможност </w:t>
            </w:r>
            <w:r w:rsidR="00917104" w:rsidRPr="00495C83">
              <w:rPr>
                <w:rFonts w:asciiTheme="majorHAnsi" w:hAnsiTheme="majorHAnsi"/>
              </w:rPr>
              <w:t xml:space="preserve">  </w:t>
            </w:r>
          </w:p>
        </w:tc>
      </w:tr>
      <w:tr w:rsidR="00EC7C6A" w:rsidRPr="00495C83" w:rsidTr="00EC7C6A">
        <w:trPr>
          <w:trHeight w:val="315"/>
        </w:trPr>
        <w:tc>
          <w:tcPr>
            <w:tcW w:w="9160" w:type="dxa"/>
            <w:gridSpan w:val="9"/>
            <w:tcBorders>
              <w:top w:val="nil"/>
              <w:left w:val="single" w:sz="4" w:space="0" w:color="auto"/>
              <w:bottom w:val="single" w:sz="4" w:space="0" w:color="auto"/>
              <w:right w:val="single" w:sz="4" w:space="0" w:color="000000"/>
            </w:tcBorders>
            <w:shd w:val="clear" w:color="000000" w:fill="C0C0C0"/>
            <w:noWrap/>
            <w:vAlign w:val="bottom"/>
            <w:hideMark/>
          </w:tcPr>
          <w:p w:rsidR="00EC7C6A" w:rsidRPr="00495C83" w:rsidRDefault="00EC7C6A" w:rsidP="00917104">
            <w:pPr>
              <w:jc w:val="both"/>
              <w:rPr>
                <w:rFonts w:asciiTheme="majorHAnsi" w:hAnsiTheme="majorHAnsi"/>
              </w:rPr>
            </w:pPr>
            <w:r w:rsidRPr="00495C83">
              <w:rPr>
                <w:rFonts w:asciiTheme="majorHAnsi" w:hAnsiTheme="majorHAnsi"/>
              </w:rPr>
              <w:t xml:space="preserve">да бъде обслужвано и почиствано лесно, да е устойчиво срещу драскане и </w:t>
            </w:r>
            <w:r w:rsidRPr="00495C83">
              <w:rPr>
                <w:rFonts w:asciiTheme="majorHAnsi" w:hAnsiTheme="majorHAnsi"/>
              </w:rPr>
              <w:lastRenderedPageBreak/>
              <w:t>изгаряне.</w:t>
            </w:r>
          </w:p>
        </w:tc>
      </w:tr>
    </w:tbl>
    <w:p w:rsidR="00E63BDC" w:rsidRPr="00495C83" w:rsidRDefault="00E63BDC" w:rsidP="003950E7">
      <w:pPr>
        <w:jc w:val="both"/>
        <w:rPr>
          <w:rFonts w:asciiTheme="majorHAnsi" w:hAnsiTheme="majorHAnsi"/>
          <w:bCs/>
        </w:rPr>
      </w:pPr>
    </w:p>
    <w:tbl>
      <w:tblPr>
        <w:tblW w:w="10068" w:type="dxa"/>
        <w:tblInd w:w="172" w:type="dxa"/>
        <w:tblCellMar>
          <w:left w:w="30" w:type="dxa"/>
          <w:right w:w="30" w:type="dxa"/>
        </w:tblCellMar>
        <w:tblLook w:val="0000" w:firstRow="0" w:lastRow="0" w:firstColumn="0" w:lastColumn="0" w:noHBand="0" w:noVBand="0"/>
      </w:tblPr>
      <w:tblGrid>
        <w:gridCol w:w="9394"/>
        <w:gridCol w:w="245"/>
        <w:gridCol w:w="137"/>
        <w:gridCol w:w="166"/>
        <w:gridCol w:w="126"/>
      </w:tblGrid>
      <w:tr w:rsidR="00E63BDC" w:rsidRPr="00495C83" w:rsidTr="0040098B">
        <w:trPr>
          <w:trHeight w:val="319"/>
        </w:trPr>
        <w:tc>
          <w:tcPr>
            <w:tcW w:w="9310" w:type="dxa"/>
            <w:tcBorders>
              <w:top w:val="nil"/>
              <w:left w:val="nil"/>
              <w:bottom w:val="nil"/>
              <w:right w:val="nil"/>
            </w:tcBorders>
          </w:tcPr>
          <w:tbl>
            <w:tblPr>
              <w:tblW w:w="9180" w:type="dxa"/>
              <w:tblCellMar>
                <w:left w:w="70" w:type="dxa"/>
                <w:right w:w="70" w:type="dxa"/>
              </w:tblCellMar>
              <w:tblLook w:val="04A0" w:firstRow="1" w:lastRow="0" w:firstColumn="1" w:lastColumn="0" w:noHBand="0" w:noVBand="1"/>
            </w:tblPr>
            <w:tblGrid>
              <w:gridCol w:w="369"/>
              <w:gridCol w:w="60"/>
              <w:gridCol w:w="26"/>
              <w:gridCol w:w="2080"/>
              <w:gridCol w:w="960"/>
              <w:gridCol w:w="394"/>
              <w:gridCol w:w="666"/>
              <w:gridCol w:w="294"/>
              <w:gridCol w:w="549"/>
              <w:gridCol w:w="8"/>
              <w:gridCol w:w="2019"/>
              <w:gridCol w:w="53"/>
              <w:gridCol w:w="767"/>
              <w:gridCol w:w="82"/>
              <w:gridCol w:w="102"/>
              <w:gridCol w:w="9"/>
              <w:gridCol w:w="431"/>
              <w:gridCol w:w="380"/>
            </w:tblGrid>
            <w:tr w:rsidR="00FA4B83" w:rsidRPr="0040098B" w:rsidTr="00917050">
              <w:trPr>
                <w:gridAfter w:val="13"/>
                <w:wAfter w:w="5734" w:type="dxa"/>
                <w:trHeight w:val="315"/>
              </w:trPr>
              <w:tc>
                <w:tcPr>
                  <w:tcW w:w="406"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2080" w:type="dxa"/>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960" w:type="dxa"/>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4096" w:type="dxa"/>
                  <w:gridSpan w:val="4"/>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843" w:type="dxa"/>
                  <w:gridSpan w:val="2"/>
                  <w:tcBorders>
                    <w:top w:val="nil"/>
                    <w:left w:val="nil"/>
                    <w:bottom w:val="nil"/>
                    <w:right w:val="nil"/>
                  </w:tcBorders>
                  <w:shd w:val="clear" w:color="auto" w:fill="auto"/>
                  <w:noWrap/>
                  <w:vAlign w:val="bottom"/>
                  <w:hideMark/>
                </w:tcPr>
                <w:p w:rsidR="00FA4B83" w:rsidRPr="0040098B" w:rsidRDefault="00FA4B83" w:rsidP="00495C83">
                  <w:pPr>
                    <w:jc w:val="center"/>
                    <w:rPr>
                      <w:rFonts w:asciiTheme="majorHAnsi" w:hAnsiTheme="majorHAnsi"/>
                      <w:color w:val="000000"/>
                    </w:rPr>
                  </w:pPr>
                </w:p>
              </w:tc>
              <w:tc>
                <w:tcPr>
                  <w:tcW w:w="2080"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960" w:type="dxa"/>
                  <w:gridSpan w:val="4"/>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FA4B83" w:rsidRPr="0040098B" w:rsidTr="00917050">
              <w:trPr>
                <w:gridAfter w:val="2"/>
                <w:wAfter w:w="795" w:type="dxa"/>
                <w:trHeight w:val="315"/>
              </w:trPr>
              <w:tc>
                <w:tcPr>
                  <w:tcW w:w="406"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4096" w:type="dxa"/>
                  <w:gridSpan w:val="4"/>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843" w:type="dxa"/>
                  <w:gridSpan w:val="2"/>
                  <w:tcBorders>
                    <w:top w:val="nil"/>
                    <w:left w:val="nil"/>
                    <w:bottom w:val="nil"/>
                    <w:right w:val="nil"/>
                  </w:tcBorders>
                  <w:shd w:val="clear" w:color="auto" w:fill="auto"/>
                  <w:noWrap/>
                  <w:vAlign w:val="bottom"/>
                  <w:hideMark/>
                </w:tcPr>
                <w:p w:rsidR="00FA4B83" w:rsidRPr="0040098B" w:rsidRDefault="00FA4B83" w:rsidP="00495C83">
                  <w:pPr>
                    <w:jc w:val="center"/>
                    <w:rPr>
                      <w:rFonts w:asciiTheme="majorHAnsi" w:hAnsiTheme="majorHAnsi"/>
                      <w:color w:val="000000"/>
                    </w:rPr>
                  </w:pPr>
                </w:p>
              </w:tc>
              <w:tc>
                <w:tcPr>
                  <w:tcW w:w="3040" w:type="dxa"/>
                  <w:gridSpan w:val="7"/>
                  <w:tcBorders>
                    <w:top w:val="nil"/>
                    <w:left w:val="nil"/>
                    <w:bottom w:val="nil"/>
                    <w:right w:val="nil"/>
                  </w:tcBorders>
                  <w:shd w:val="clear" w:color="auto" w:fill="auto"/>
                  <w:noWrap/>
                  <w:vAlign w:val="bottom"/>
                  <w:hideMark/>
                </w:tcPr>
                <w:p w:rsidR="00FA4B83" w:rsidRPr="0040098B" w:rsidRDefault="0040098B" w:rsidP="00495C83">
                  <w:pPr>
                    <w:rPr>
                      <w:rFonts w:asciiTheme="majorHAnsi" w:hAnsiTheme="majorHAnsi"/>
                      <w:color w:val="000000"/>
                    </w:rPr>
                  </w:pPr>
                  <w:r w:rsidRPr="0040098B">
                    <w:rPr>
                      <w:rFonts w:asciiTheme="majorHAnsi" w:hAnsiTheme="majorHAnsi"/>
                      <w:color w:val="000000"/>
                    </w:rPr>
                    <w:t xml:space="preserve">                                          №</w:t>
                  </w:r>
                  <w:r w:rsidR="00FA4B83" w:rsidRPr="0040098B">
                    <w:rPr>
                      <w:rFonts w:asciiTheme="majorHAnsi" w:hAnsiTheme="majorHAnsi"/>
                      <w:color w:val="000000"/>
                    </w:rPr>
                    <w:t xml:space="preserve"> 1</w:t>
                  </w:r>
                </w:p>
              </w:tc>
            </w:tr>
            <w:tr w:rsidR="0040098B" w:rsidRPr="0040098B" w:rsidTr="00917050">
              <w:trPr>
                <w:gridAfter w:val="2"/>
                <w:wAfter w:w="795" w:type="dxa"/>
                <w:trHeight w:val="765"/>
              </w:trPr>
              <w:tc>
                <w:tcPr>
                  <w:tcW w:w="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w:t>
                  </w:r>
                </w:p>
              </w:tc>
              <w:tc>
                <w:tcPr>
                  <w:tcW w:w="4096" w:type="dxa"/>
                  <w:gridSpan w:val="4"/>
                  <w:tcBorders>
                    <w:top w:val="single" w:sz="4" w:space="0" w:color="auto"/>
                    <w:left w:val="nil"/>
                    <w:bottom w:val="single" w:sz="4" w:space="0" w:color="auto"/>
                    <w:right w:val="single" w:sz="4" w:space="0" w:color="auto"/>
                  </w:tcBorders>
                  <w:shd w:val="clear" w:color="auto" w:fill="auto"/>
                  <w:noWrap/>
                  <w:vAlign w:val="center"/>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Артикул</w:t>
                  </w:r>
                </w:p>
              </w:tc>
              <w:tc>
                <w:tcPr>
                  <w:tcW w:w="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Кол-во</w:t>
                  </w:r>
                </w:p>
              </w:tc>
              <w:tc>
                <w:tcPr>
                  <w:tcW w:w="2847" w:type="dxa"/>
                  <w:gridSpan w:val="4"/>
                  <w:tcBorders>
                    <w:top w:val="single" w:sz="4" w:space="0" w:color="auto"/>
                    <w:left w:val="nil"/>
                    <w:bottom w:val="single" w:sz="4" w:space="0" w:color="auto"/>
                    <w:right w:val="single" w:sz="4" w:space="0" w:color="auto"/>
                  </w:tcBorders>
                  <w:shd w:val="clear" w:color="auto" w:fill="auto"/>
                  <w:noWrap/>
                  <w:vAlign w:val="center"/>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 xml:space="preserve">Размери </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1</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гардероб двоен</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17</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1000х500х2000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2</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гардероб единичен</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3</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500х500х2000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3</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шкаф ТВ</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13</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1000х500х800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4</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шкаф ТВ</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4</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1500х500х800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5</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нощно шкафче</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8</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1000х500х800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6</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нощно шкафче</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7</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600х400х600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7</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маса столова</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5</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2000х1000х750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8</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маса конферентна</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3</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2000х900х750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9</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маса конферентна</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2</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1500х900х750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10</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маса холна</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1</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1000х500х450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11</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шкаф битовка</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1</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1400х500х900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12</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шкаф конферентен</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1</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2500х400х800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13</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пейка със закачалка комл. /чертеж/</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4</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2000х400х1500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94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14</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 xml:space="preserve">легло с еднолицев матрак  </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34</w:t>
                  </w:r>
                </w:p>
              </w:tc>
              <w:tc>
                <w:tcPr>
                  <w:tcW w:w="2847" w:type="dxa"/>
                  <w:gridSpan w:val="4"/>
                  <w:tcBorders>
                    <w:top w:val="nil"/>
                    <w:left w:val="nil"/>
                    <w:bottom w:val="single" w:sz="4" w:space="0" w:color="auto"/>
                    <w:right w:val="single" w:sz="4" w:space="0" w:color="auto"/>
                  </w:tcBorders>
                  <w:shd w:val="clear" w:color="auto" w:fill="auto"/>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1900x820 матрака се доставя от изпълнителя</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495C83">
                  <w:pPr>
                    <w:jc w:val="right"/>
                    <w:rPr>
                      <w:rFonts w:asciiTheme="majorHAnsi" w:hAnsiTheme="majorHAnsi"/>
                      <w:color w:val="000000"/>
                    </w:rPr>
                  </w:pPr>
                  <w:r w:rsidRPr="0040098B">
                    <w:rPr>
                      <w:rFonts w:asciiTheme="majorHAnsi" w:hAnsiTheme="majorHAnsi"/>
                      <w:color w:val="000000"/>
                    </w:rPr>
                    <w:t>15</w:t>
                  </w:r>
                </w:p>
              </w:tc>
              <w:tc>
                <w:tcPr>
                  <w:tcW w:w="4096"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ъглово холно канапе</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jc w:val="center"/>
                    <w:rPr>
                      <w:rFonts w:asciiTheme="majorHAnsi" w:hAnsiTheme="majorHAnsi"/>
                      <w:color w:val="000000"/>
                    </w:rPr>
                  </w:pPr>
                  <w:r w:rsidRPr="0040098B">
                    <w:rPr>
                      <w:rFonts w:asciiTheme="majorHAnsi" w:hAnsiTheme="majorHAnsi"/>
                      <w:color w:val="000000"/>
                    </w:rPr>
                    <w:t>1</w:t>
                  </w:r>
                </w:p>
              </w:tc>
              <w:tc>
                <w:tcPr>
                  <w:tcW w:w="2847" w:type="dxa"/>
                  <w:gridSpan w:val="4"/>
                  <w:tcBorders>
                    <w:top w:val="nil"/>
                    <w:left w:val="nil"/>
                    <w:bottom w:val="single" w:sz="4" w:space="0" w:color="auto"/>
                    <w:right w:val="single" w:sz="4" w:space="0" w:color="auto"/>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2000х2000</w:t>
                  </w: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gridAfter w:val="2"/>
                <w:wAfter w:w="795" w:type="dxa"/>
                <w:trHeight w:val="315"/>
              </w:trPr>
              <w:tc>
                <w:tcPr>
                  <w:tcW w:w="406"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4096" w:type="dxa"/>
                  <w:gridSpan w:val="4"/>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r w:rsidRPr="0040098B">
                    <w:rPr>
                      <w:rFonts w:asciiTheme="majorHAnsi" w:hAnsiTheme="majorHAnsi"/>
                      <w:color w:val="000000"/>
                    </w:rPr>
                    <w:t>Забележка:</w:t>
                  </w:r>
                  <w:r w:rsidRPr="0040098B">
                    <w:rPr>
                      <w:rFonts w:asciiTheme="majorHAnsi" w:hAnsiTheme="majorHAnsi"/>
                    </w:rPr>
                    <w:t xml:space="preserve"> </w:t>
                  </w:r>
                  <w:r w:rsidRPr="0040098B">
                    <w:rPr>
                      <w:rFonts w:asciiTheme="majorHAnsi" w:hAnsiTheme="majorHAnsi"/>
                      <w:color w:val="000000"/>
                    </w:rPr>
                    <w:t>Цвят: тъмен бук</w:t>
                  </w:r>
                </w:p>
              </w:tc>
              <w:tc>
                <w:tcPr>
                  <w:tcW w:w="843" w:type="dxa"/>
                  <w:gridSpan w:val="2"/>
                  <w:tcBorders>
                    <w:top w:val="nil"/>
                    <w:left w:val="nil"/>
                    <w:bottom w:val="nil"/>
                    <w:right w:val="nil"/>
                  </w:tcBorders>
                  <w:shd w:val="clear" w:color="auto" w:fill="auto"/>
                  <w:noWrap/>
                  <w:vAlign w:val="bottom"/>
                  <w:hideMark/>
                </w:tcPr>
                <w:p w:rsidR="00FA4B83" w:rsidRPr="0040098B" w:rsidRDefault="00FA4B83" w:rsidP="00495C83">
                  <w:pPr>
                    <w:jc w:val="center"/>
                    <w:rPr>
                      <w:rFonts w:asciiTheme="majorHAnsi" w:hAnsiTheme="majorHAnsi"/>
                      <w:color w:val="000000"/>
                    </w:rPr>
                  </w:pPr>
                </w:p>
              </w:tc>
              <w:tc>
                <w:tcPr>
                  <w:tcW w:w="2847" w:type="dxa"/>
                  <w:gridSpan w:val="4"/>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c>
                <w:tcPr>
                  <w:tcW w:w="193" w:type="dxa"/>
                  <w:gridSpan w:val="3"/>
                  <w:tcBorders>
                    <w:top w:val="nil"/>
                    <w:left w:val="nil"/>
                    <w:bottom w:val="nil"/>
                    <w:right w:val="nil"/>
                  </w:tcBorders>
                  <w:shd w:val="clear" w:color="auto" w:fill="auto"/>
                  <w:noWrap/>
                  <w:vAlign w:val="bottom"/>
                  <w:hideMark/>
                </w:tcPr>
                <w:p w:rsidR="00FA4B83" w:rsidRPr="0040098B" w:rsidRDefault="00FA4B83" w:rsidP="00495C83">
                  <w:pPr>
                    <w:rPr>
                      <w:rFonts w:asciiTheme="majorHAnsi" w:hAnsiTheme="majorHAnsi"/>
                      <w:color w:val="000000"/>
                    </w:rPr>
                  </w:pPr>
                </w:p>
              </w:tc>
            </w:tr>
            <w:tr w:rsidR="0040098B" w:rsidRPr="0040098B" w:rsidTr="00917050">
              <w:trPr>
                <w:trHeight w:val="330"/>
              </w:trPr>
              <w:tc>
                <w:tcPr>
                  <w:tcW w:w="380" w:type="dxa"/>
                  <w:gridSpan w:val="2"/>
                  <w:tcBorders>
                    <w:top w:val="nil"/>
                    <w:left w:val="nil"/>
                    <w:bottom w:val="nil"/>
                    <w:right w:val="nil"/>
                  </w:tcBorders>
                  <w:shd w:val="clear" w:color="auto" w:fill="auto"/>
                  <w:noWrap/>
                  <w:vAlign w:val="bottom"/>
                  <w:hideMark/>
                </w:tcPr>
                <w:p w:rsidR="00FA4B83" w:rsidRPr="0040098B" w:rsidRDefault="00FA4B83" w:rsidP="00FA4B83">
                  <w:pPr>
                    <w:rPr>
                      <w:rFonts w:asciiTheme="majorHAnsi" w:hAnsiTheme="majorHAnsi"/>
                      <w:color w:val="000000"/>
                    </w:rPr>
                  </w:pPr>
                </w:p>
              </w:tc>
              <w:tc>
                <w:tcPr>
                  <w:tcW w:w="4126" w:type="dxa"/>
                  <w:gridSpan w:val="5"/>
                  <w:tcBorders>
                    <w:top w:val="nil"/>
                    <w:left w:val="nil"/>
                    <w:bottom w:val="nil"/>
                    <w:right w:val="nil"/>
                  </w:tcBorders>
                  <w:shd w:val="clear" w:color="auto" w:fill="auto"/>
                  <w:noWrap/>
                  <w:vAlign w:val="bottom"/>
                  <w:hideMark/>
                </w:tcPr>
                <w:p w:rsidR="00FA4B83" w:rsidRPr="0040098B" w:rsidRDefault="00FA4B83" w:rsidP="00FA4B83">
                  <w:pPr>
                    <w:rPr>
                      <w:rFonts w:asciiTheme="majorHAnsi" w:hAnsiTheme="majorHAnsi"/>
                      <w:color w:val="000000"/>
                    </w:rPr>
                  </w:pPr>
                </w:p>
              </w:tc>
              <w:tc>
                <w:tcPr>
                  <w:tcW w:w="851" w:type="dxa"/>
                  <w:gridSpan w:val="3"/>
                  <w:tcBorders>
                    <w:top w:val="nil"/>
                    <w:left w:val="nil"/>
                    <w:bottom w:val="nil"/>
                    <w:right w:val="nil"/>
                  </w:tcBorders>
                  <w:shd w:val="clear" w:color="auto" w:fill="auto"/>
                  <w:noWrap/>
                  <w:vAlign w:val="bottom"/>
                  <w:hideMark/>
                </w:tcPr>
                <w:p w:rsidR="00FA4B83" w:rsidRPr="0040098B" w:rsidRDefault="00FA4B83" w:rsidP="00FA4B83">
                  <w:pPr>
                    <w:jc w:val="center"/>
                    <w:rPr>
                      <w:rFonts w:asciiTheme="majorHAnsi" w:hAnsiTheme="majorHAnsi"/>
                      <w:color w:val="000000"/>
                    </w:rPr>
                  </w:pPr>
                </w:p>
              </w:tc>
              <w:tc>
                <w:tcPr>
                  <w:tcW w:w="2921" w:type="dxa"/>
                  <w:gridSpan w:val="4"/>
                  <w:tcBorders>
                    <w:top w:val="nil"/>
                    <w:left w:val="nil"/>
                    <w:bottom w:val="single" w:sz="4" w:space="0" w:color="auto"/>
                    <w:right w:val="nil"/>
                  </w:tcBorders>
                  <w:shd w:val="clear" w:color="auto" w:fill="auto"/>
                  <w:noWrap/>
                  <w:vAlign w:val="bottom"/>
                  <w:hideMark/>
                </w:tcPr>
                <w:p w:rsidR="00FA4B83" w:rsidRPr="0040098B" w:rsidRDefault="0040098B" w:rsidP="00FA4B83">
                  <w:pPr>
                    <w:jc w:val="right"/>
                    <w:rPr>
                      <w:rFonts w:asciiTheme="majorHAnsi" w:hAnsiTheme="majorHAnsi"/>
                      <w:color w:val="000000"/>
                    </w:rPr>
                  </w:pPr>
                  <w:r w:rsidRPr="0040098B">
                    <w:rPr>
                      <w:rFonts w:asciiTheme="majorHAnsi" w:hAnsiTheme="majorHAnsi"/>
                      <w:color w:val="000000"/>
                    </w:rPr>
                    <w:t>№</w:t>
                  </w:r>
                  <w:r w:rsidR="00FA4B83" w:rsidRPr="0040098B">
                    <w:rPr>
                      <w:rFonts w:asciiTheme="majorHAnsi" w:hAnsiTheme="majorHAnsi"/>
                      <w:color w:val="000000"/>
                    </w:rPr>
                    <w:t xml:space="preserve"> 2</w:t>
                  </w:r>
                </w:p>
              </w:tc>
              <w:tc>
                <w:tcPr>
                  <w:tcW w:w="902" w:type="dxa"/>
                  <w:gridSpan w:val="4"/>
                  <w:tcBorders>
                    <w:top w:val="nil"/>
                    <w:left w:val="nil"/>
                    <w:bottom w:val="nil"/>
                    <w:right w:val="nil"/>
                  </w:tcBorders>
                  <w:shd w:val="clear" w:color="auto" w:fill="auto"/>
                  <w:noWrap/>
                  <w:vAlign w:val="bottom"/>
                  <w:hideMark/>
                </w:tcPr>
                <w:p w:rsidR="00FA4B83" w:rsidRPr="0040098B" w:rsidRDefault="00FA4B83" w:rsidP="00FA4B83">
                  <w:pPr>
                    <w:rPr>
                      <w:rFonts w:asciiTheme="majorHAnsi" w:hAnsiTheme="majorHAnsi"/>
                      <w:color w:val="000000"/>
                    </w:rPr>
                  </w:pPr>
                </w:p>
              </w:tc>
            </w:tr>
            <w:tr w:rsidR="0040098B" w:rsidRPr="0040098B" w:rsidTr="00917050">
              <w:trPr>
                <w:trHeight w:val="915"/>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w:t>
                  </w:r>
                </w:p>
              </w:tc>
              <w:tc>
                <w:tcPr>
                  <w:tcW w:w="4126" w:type="dxa"/>
                  <w:gridSpan w:val="5"/>
                  <w:tcBorders>
                    <w:top w:val="single" w:sz="4" w:space="0" w:color="auto"/>
                    <w:left w:val="nil"/>
                    <w:bottom w:val="single" w:sz="4" w:space="0" w:color="auto"/>
                    <w:right w:val="single" w:sz="4" w:space="0" w:color="auto"/>
                  </w:tcBorders>
                  <w:shd w:val="clear" w:color="auto" w:fill="auto"/>
                  <w:noWrap/>
                  <w:vAlign w:val="center"/>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Артикул</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Кол-во</w:t>
                  </w:r>
                </w:p>
              </w:tc>
              <w:tc>
                <w:tcPr>
                  <w:tcW w:w="2019" w:type="dxa"/>
                  <w:tcBorders>
                    <w:top w:val="nil"/>
                    <w:left w:val="nil"/>
                    <w:bottom w:val="single" w:sz="4" w:space="0" w:color="auto"/>
                    <w:right w:val="nil"/>
                  </w:tcBorders>
                  <w:shd w:val="clear" w:color="auto" w:fill="auto"/>
                  <w:vAlign w:val="center"/>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Размери /в,ш и д/</w:t>
                  </w:r>
                </w:p>
              </w:tc>
              <w:tc>
                <w:tcPr>
                  <w:tcW w:w="180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Тех. изисквания</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1</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Офис бюро за компютър</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4</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750х700х1500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6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2</w:t>
                  </w:r>
                </w:p>
              </w:tc>
              <w:tc>
                <w:tcPr>
                  <w:tcW w:w="4126" w:type="dxa"/>
                  <w:gridSpan w:val="5"/>
                  <w:tcBorders>
                    <w:top w:val="nil"/>
                    <w:left w:val="nil"/>
                    <w:bottom w:val="single" w:sz="4" w:space="0" w:color="auto"/>
                    <w:right w:val="single" w:sz="4" w:space="0" w:color="auto"/>
                  </w:tcBorders>
                  <w:shd w:val="clear" w:color="auto" w:fill="auto"/>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Секция комбинирана с 5 етажерки и две вратички</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2</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2000х900х350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3</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Секция гардероб</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1</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2000х520х1200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4</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Офис бюро за компютър</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1</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750х600х1500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5</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Помощен шкаф</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1</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750х650х450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6</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Контейнер с четири чекмеджета</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1</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600х410х510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7</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Секционен шкаф с  4 етажерки и две вратички</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1</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2100х800х350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8</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Офис бюро за компютър</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6</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750х600х1200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Череша</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9</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Маса за фоа</w:t>
                  </w:r>
                  <w:r w:rsidR="005607FA" w:rsidRPr="0040098B">
                    <w:rPr>
                      <w:rFonts w:asciiTheme="majorHAnsi" w:hAnsiTheme="majorHAnsi"/>
                      <w:color w:val="000000"/>
                    </w:rPr>
                    <w:t>й</w:t>
                  </w:r>
                  <w:r w:rsidRPr="0040098B">
                    <w:rPr>
                      <w:rFonts w:asciiTheme="majorHAnsi" w:hAnsiTheme="majorHAnsi"/>
                      <w:color w:val="000000"/>
                    </w:rPr>
                    <w:t>е</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1</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750х110х200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A4B83" w:rsidRPr="0040098B" w:rsidRDefault="00FA4B83" w:rsidP="00FA4B83">
                  <w:pPr>
                    <w:jc w:val="right"/>
                    <w:rPr>
                      <w:rFonts w:asciiTheme="majorHAnsi" w:hAnsiTheme="majorHAnsi"/>
                      <w:color w:val="000000"/>
                    </w:rPr>
                  </w:pPr>
                  <w:r w:rsidRPr="0040098B">
                    <w:rPr>
                      <w:rFonts w:asciiTheme="majorHAnsi" w:hAnsiTheme="majorHAnsi"/>
                      <w:color w:val="000000"/>
                    </w:rPr>
                    <w:t>10</w:t>
                  </w:r>
                </w:p>
              </w:tc>
              <w:tc>
                <w:tcPr>
                  <w:tcW w:w="4126" w:type="dxa"/>
                  <w:gridSpan w:val="5"/>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Дървени пейки /за посетители/</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jc w:val="center"/>
                    <w:rPr>
                      <w:rFonts w:asciiTheme="majorHAnsi" w:hAnsiTheme="majorHAnsi"/>
                      <w:color w:val="000000"/>
                    </w:rPr>
                  </w:pPr>
                  <w:r w:rsidRPr="0040098B">
                    <w:rPr>
                      <w:rFonts w:asciiTheme="majorHAnsi" w:hAnsiTheme="majorHAnsi"/>
                      <w:color w:val="000000"/>
                    </w:rPr>
                    <w:t>5</w:t>
                  </w:r>
                </w:p>
              </w:tc>
              <w:tc>
                <w:tcPr>
                  <w:tcW w:w="2019" w:type="dxa"/>
                  <w:tcBorders>
                    <w:top w:val="nil"/>
                    <w:left w:val="nil"/>
                    <w:bottom w:val="single" w:sz="4" w:space="0" w:color="auto"/>
                    <w:right w:val="single" w:sz="4" w:space="0" w:color="auto"/>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860х710х2000</w:t>
                  </w:r>
                </w:p>
              </w:tc>
              <w:tc>
                <w:tcPr>
                  <w:tcW w:w="18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4B83" w:rsidRPr="0040098B" w:rsidRDefault="00FA4B83" w:rsidP="00FA4B83">
                  <w:pPr>
                    <w:rPr>
                      <w:rFonts w:asciiTheme="majorHAnsi" w:hAnsiTheme="majorHAnsi"/>
                      <w:color w:val="000000"/>
                    </w:rPr>
                  </w:pPr>
                  <w:r w:rsidRPr="0040098B">
                    <w:rPr>
                      <w:rFonts w:asciiTheme="majorHAnsi" w:hAnsiTheme="majorHAnsi"/>
                      <w:color w:val="000000"/>
                    </w:rPr>
                    <w:t>Цвят: Венге</w:t>
                  </w:r>
                </w:p>
              </w:tc>
            </w:tr>
            <w:tr w:rsidR="0040098B" w:rsidRPr="0040098B" w:rsidTr="00917050">
              <w:trPr>
                <w:trHeight w:val="330"/>
              </w:trPr>
              <w:tc>
                <w:tcPr>
                  <w:tcW w:w="380" w:type="dxa"/>
                  <w:gridSpan w:val="2"/>
                  <w:tcBorders>
                    <w:top w:val="nil"/>
                    <w:left w:val="nil"/>
                    <w:bottom w:val="nil"/>
                    <w:right w:val="nil"/>
                  </w:tcBorders>
                  <w:shd w:val="clear" w:color="auto" w:fill="auto"/>
                  <w:noWrap/>
                  <w:vAlign w:val="bottom"/>
                  <w:hideMark/>
                </w:tcPr>
                <w:p w:rsidR="00FA4B83" w:rsidRPr="0040098B" w:rsidRDefault="00FA4B83" w:rsidP="00FA4B83">
                  <w:pPr>
                    <w:rPr>
                      <w:rFonts w:asciiTheme="majorHAnsi" w:hAnsiTheme="majorHAnsi"/>
                      <w:color w:val="000000"/>
                    </w:rPr>
                  </w:pPr>
                </w:p>
              </w:tc>
              <w:tc>
                <w:tcPr>
                  <w:tcW w:w="4126" w:type="dxa"/>
                  <w:gridSpan w:val="5"/>
                  <w:tcBorders>
                    <w:top w:val="nil"/>
                    <w:left w:val="nil"/>
                    <w:bottom w:val="nil"/>
                    <w:right w:val="nil"/>
                  </w:tcBorders>
                  <w:shd w:val="clear" w:color="auto" w:fill="auto"/>
                  <w:noWrap/>
                  <w:vAlign w:val="bottom"/>
                  <w:hideMark/>
                </w:tcPr>
                <w:p w:rsidR="00FA4B83" w:rsidRPr="0040098B" w:rsidRDefault="00FA4B83" w:rsidP="00FA4B83">
                  <w:pPr>
                    <w:rPr>
                      <w:rFonts w:asciiTheme="majorHAnsi" w:hAnsiTheme="majorHAnsi"/>
                      <w:color w:val="000000"/>
                    </w:rPr>
                  </w:pPr>
                </w:p>
              </w:tc>
              <w:tc>
                <w:tcPr>
                  <w:tcW w:w="851" w:type="dxa"/>
                  <w:gridSpan w:val="3"/>
                  <w:tcBorders>
                    <w:top w:val="nil"/>
                    <w:left w:val="nil"/>
                    <w:bottom w:val="nil"/>
                    <w:right w:val="nil"/>
                  </w:tcBorders>
                  <w:shd w:val="clear" w:color="auto" w:fill="auto"/>
                  <w:noWrap/>
                  <w:vAlign w:val="bottom"/>
                  <w:hideMark/>
                </w:tcPr>
                <w:p w:rsidR="00FA4B83" w:rsidRPr="0040098B" w:rsidRDefault="00FA4B83" w:rsidP="00FA4B83">
                  <w:pPr>
                    <w:jc w:val="center"/>
                    <w:rPr>
                      <w:rFonts w:asciiTheme="majorHAnsi" w:hAnsiTheme="majorHAnsi"/>
                      <w:color w:val="000000"/>
                    </w:rPr>
                  </w:pPr>
                </w:p>
              </w:tc>
              <w:tc>
                <w:tcPr>
                  <w:tcW w:w="2019" w:type="dxa"/>
                  <w:tcBorders>
                    <w:top w:val="nil"/>
                    <w:left w:val="nil"/>
                    <w:bottom w:val="nil"/>
                    <w:right w:val="nil"/>
                  </w:tcBorders>
                  <w:shd w:val="clear" w:color="auto" w:fill="auto"/>
                  <w:noWrap/>
                  <w:vAlign w:val="bottom"/>
                  <w:hideMark/>
                </w:tcPr>
                <w:p w:rsidR="00FA4B83" w:rsidRPr="0040098B" w:rsidRDefault="00FA4B83" w:rsidP="00FA4B83">
                  <w:pPr>
                    <w:rPr>
                      <w:rFonts w:asciiTheme="majorHAnsi" w:hAnsiTheme="majorHAnsi"/>
                      <w:color w:val="000000"/>
                    </w:rPr>
                  </w:pPr>
                </w:p>
              </w:tc>
              <w:tc>
                <w:tcPr>
                  <w:tcW w:w="902" w:type="dxa"/>
                  <w:gridSpan w:val="3"/>
                  <w:tcBorders>
                    <w:top w:val="nil"/>
                    <w:left w:val="nil"/>
                    <w:bottom w:val="nil"/>
                    <w:right w:val="nil"/>
                  </w:tcBorders>
                  <w:shd w:val="clear" w:color="auto" w:fill="auto"/>
                  <w:noWrap/>
                  <w:vAlign w:val="bottom"/>
                  <w:hideMark/>
                </w:tcPr>
                <w:p w:rsidR="00FA4B83" w:rsidRPr="0040098B" w:rsidRDefault="00FA4B83" w:rsidP="00FA4B83">
                  <w:pPr>
                    <w:rPr>
                      <w:rFonts w:asciiTheme="majorHAnsi" w:hAnsiTheme="majorHAnsi"/>
                      <w:color w:val="000000"/>
                    </w:rPr>
                  </w:pPr>
                </w:p>
              </w:tc>
              <w:tc>
                <w:tcPr>
                  <w:tcW w:w="902" w:type="dxa"/>
                  <w:gridSpan w:val="4"/>
                  <w:tcBorders>
                    <w:top w:val="nil"/>
                    <w:left w:val="nil"/>
                    <w:bottom w:val="nil"/>
                    <w:right w:val="nil"/>
                  </w:tcBorders>
                  <w:shd w:val="clear" w:color="auto" w:fill="auto"/>
                  <w:noWrap/>
                  <w:vAlign w:val="bottom"/>
                  <w:hideMark/>
                </w:tcPr>
                <w:p w:rsidR="0040098B" w:rsidRPr="0040098B" w:rsidRDefault="0040098B" w:rsidP="00FA4B83">
                  <w:pPr>
                    <w:rPr>
                      <w:rFonts w:asciiTheme="majorHAnsi" w:hAnsiTheme="majorHAnsi"/>
                      <w:color w:val="000000"/>
                    </w:rPr>
                  </w:pPr>
                </w:p>
                <w:p w:rsidR="0040098B" w:rsidRPr="0040098B" w:rsidRDefault="0040098B" w:rsidP="00FA4B83">
                  <w:pPr>
                    <w:rPr>
                      <w:rFonts w:asciiTheme="majorHAnsi" w:hAnsiTheme="majorHAnsi"/>
                      <w:color w:val="000000"/>
                    </w:rPr>
                  </w:pPr>
                </w:p>
                <w:p w:rsidR="0040098B" w:rsidRDefault="0040098B" w:rsidP="0040098B">
                  <w:pPr>
                    <w:rPr>
                      <w:rFonts w:asciiTheme="majorHAnsi" w:hAnsiTheme="majorHAnsi"/>
                      <w:color w:val="000000"/>
                    </w:rPr>
                  </w:pPr>
                </w:p>
                <w:p w:rsidR="00FA4B83" w:rsidRPr="0040098B" w:rsidRDefault="0040098B" w:rsidP="0040098B">
                  <w:pPr>
                    <w:rPr>
                      <w:rFonts w:asciiTheme="majorHAnsi" w:hAnsiTheme="majorHAnsi"/>
                      <w:color w:val="000000"/>
                    </w:rPr>
                  </w:pPr>
                  <w:r w:rsidRPr="0040098B">
                    <w:rPr>
                      <w:rFonts w:asciiTheme="majorHAnsi" w:hAnsiTheme="majorHAnsi"/>
                      <w:color w:val="000000"/>
                    </w:rPr>
                    <w:lastRenderedPageBreak/>
                    <w:t>№3</w:t>
                  </w:r>
                </w:p>
              </w:tc>
            </w:tr>
            <w:tr w:rsidR="0040098B" w:rsidRPr="0040098B" w:rsidTr="0040098B">
              <w:trPr>
                <w:trHeight w:val="615"/>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98B" w:rsidRPr="0040098B" w:rsidRDefault="0040098B" w:rsidP="0040098B">
                  <w:pPr>
                    <w:rPr>
                      <w:color w:val="000000"/>
                    </w:rPr>
                  </w:pPr>
                  <w:r w:rsidRPr="0040098B">
                    <w:rPr>
                      <w:color w:val="000000"/>
                    </w:rPr>
                    <w:lastRenderedPageBreak/>
                    <w:t>№</w:t>
                  </w:r>
                </w:p>
              </w:tc>
              <w:tc>
                <w:tcPr>
                  <w:tcW w:w="3520" w:type="dxa"/>
                  <w:gridSpan w:val="5"/>
                  <w:tcBorders>
                    <w:top w:val="single" w:sz="4" w:space="0" w:color="auto"/>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Артикул</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Кол-во</w:t>
                  </w:r>
                </w:p>
              </w:tc>
              <w:tc>
                <w:tcPr>
                  <w:tcW w:w="44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Тех. Изисквания</w:t>
                  </w:r>
                </w:p>
              </w:tc>
            </w:tr>
            <w:tr w:rsidR="0040098B" w:rsidRPr="0040098B" w:rsidTr="0040098B">
              <w:trPr>
                <w:trHeight w:val="168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0098B" w:rsidRPr="0040098B" w:rsidRDefault="0040098B" w:rsidP="0040098B">
                  <w:pPr>
                    <w:jc w:val="center"/>
                    <w:rPr>
                      <w:color w:val="000000"/>
                    </w:rPr>
                  </w:pPr>
                  <w:r w:rsidRPr="0040098B">
                    <w:rPr>
                      <w:color w:val="000000"/>
                    </w:rPr>
                    <w:t>1</w:t>
                  </w:r>
                </w:p>
              </w:tc>
              <w:tc>
                <w:tcPr>
                  <w:tcW w:w="3520" w:type="dxa"/>
                  <w:gridSpan w:val="5"/>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rPr>
                      <w:rFonts w:asciiTheme="majorHAnsi" w:hAnsiTheme="majorHAnsi"/>
                      <w:color w:val="000000"/>
                    </w:rPr>
                  </w:pPr>
                  <w:r w:rsidRPr="0040098B">
                    <w:rPr>
                      <w:rFonts w:asciiTheme="majorHAnsi" w:hAnsiTheme="majorHAnsi"/>
                      <w:color w:val="000000"/>
                    </w:rPr>
                    <w:t>Офис стол въртящ с подлакътник</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70</w:t>
                  </w:r>
                </w:p>
              </w:tc>
              <w:tc>
                <w:tcPr>
                  <w:tcW w:w="4400" w:type="dxa"/>
                  <w:gridSpan w:val="10"/>
                  <w:tcBorders>
                    <w:top w:val="single" w:sz="4" w:space="0" w:color="auto"/>
                    <w:left w:val="nil"/>
                    <w:bottom w:val="single" w:sz="4" w:space="0" w:color="auto"/>
                    <w:right w:val="single" w:sz="4" w:space="0" w:color="000000"/>
                  </w:tcBorders>
                  <w:shd w:val="clear" w:color="auto" w:fill="auto"/>
                  <w:hideMark/>
                </w:tcPr>
                <w:p w:rsidR="0040098B" w:rsidRPr="0040098B" w:rsidRDefault="0040098B" w:rsidP="0040098B">
                  <w:pPr>
                    <w:jc w:val="both"/>
                    <w:rPr>
                      <w:rFonts w:asciiTheme="majorHAnsi" w:hAnsiTheme="majorHAnsi"/>
                      <w:color w:val="000000"/>
                    </w:rPr>
                  </w:pPr>
                  <w:r w:rsidRPr="0040098B">
                    <w:rPr>
                      <w:rFonts w:asciiTheme="majorHAnsi" w:hAnsiTheme="majorHAnsi"/>
                      <w:color w:val="000000"/>
                    </w:rPr>
                    <w:t>Ергономична седалка и облегалка, тапицирани с материал ЕКО Кожа. База и подлакътници полипропилен. Газов амотисьор и коригиране на височината. Цвят: Черен</w:t>
                  </w:r>
                </w:p>
              </w:tc>
            </w:tr>
            <w:tr w:rsidR="0040098B" w:rsidRPr="0040098B" w:rsidTr="0040098B">
              <w:trPr>
                <w:trHeight w:val="165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0098B" w:rsidRPr="0040098B" w:rsidRDefault="0040098B" w:rsidP="0040098B">
                  <w:pPr>
                    <w:jc w:val="center"/>
                    <w:rPr>
                      <w:color w:val="000000"/>
                    </w:rPr>
                  </w:pPr>
                  <w:r w:rsidRPr="0040098B">
                    <w:rPr>
                      <w:color w:val="000000"/>
                    </w:rPr>
                    <w:t>2</w:t>
                  </w:r>
                </w:p>
              </w:tc>
              <w:tc>
                <w:tcPr>
                  <w:tcW w:w="3520" w:type="dxa"/>
                  <w:gridSpan w:val="5"/>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rPr>
                      <w:rFonts w:asciiTheme="majorHAnsi" w:hAnsiTheme="majorHAnsi"/>
                      <w:color w:val="000000"/>
                    </w:rPr>
                  </w:pPr>
                  <w:r w:rsidRPr="0040098B">
                    <w:rPr>
                      <w:rFonts w:asciiTheme="majorHAnsi" w:hAnsiTheme="majorHAnsi"/>
                      <w:color w:val="000000"/>
                    </w:rPr>
                    <w:t>Офис стол директорски въртящ</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15</w:t>
                  </w:r>
                </w:p>
              </w:tc>
              <w:tc>
                <w:tcPr>
                  <w:tcW w:w="4400" w:type="dxa"/>
                  <w:gridSpan w:val="10"/>
                  <w:tcBorders>
                    <w:top w:val="single" w:sz="4" w:space="0" w:color="auto"/>
                    <w:left w:val="nil"/>
                    <w:bottom w:val="single" w:sz="4" w:space="0" w:color="auto"/>
                    <w:right w:val="single" w:sz="4" w:space="0" w:color="000000"/>
                  </w:tcBorders>
                  <w:shd w:val="clear" w:color="auto" w:fill="auto"/>
                  <w:hideMark/>
                </w:tcPr>
                <w:p w:rsidR="0040098B" w:rsidRPr="0040098B" w:rsidRDefault="0040098B" w:rsidP="0040098B">
                  <w:pPr>
                    <w:jc w:val="both"/>
                    <w:rPr>
                      <w:rFonts w:asciiTheme="majorHAnsi" w:hAnsiTheme="majorHAnsi"/>
                      <w:color w:val="000000"/>
                    </w:rPr>
                  </w:pPr>
                  <w:r w:rsidRPr="0040098B">
                    <w:rPr>
                      <w:rFonts w:asciiTheme="majorHAnsi" w:hAnsiTheme="majorHAnsi"/>
                      <w:color w:val="000000"/>
                    </w:rPr>
                    <w:t>Със стабилна метална рамка, подлакътници и кръстачка. Ергодинамично оформени седалка и облегалка. Тапицирана с материал ЕКО кожа. Газов амортисьор и коригиране на височината. Цвят: Черен</w:t>
                  </w:r>
                </w:p>
              </w:tc>
            </w:tr>
            <w:tr w:rsidR="0040098B" w:rsidRPr="0040098B" w:rsidTr="0040098B">
              <w:trPr>
                <w:trHeight w:val="198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0098B" w:rsidRPr="0040098B" w:rsidRDefault="0040098B" w:rsidP="0040098B">
                  <w:pPr>
                    <w:jc w:val="center"/>
                    <w:rPr>
                      <w:color w:val="000000"/>
                    </w:rPr>
                  </w:pPr>
                  <w:r w:rsidRPr="0040098B">
                    <w:rPr>
                      <w:color w:val="000000"/>
                    </w:rPr>
                    <w:t>3</w:t>
                  </w:r>
                </w:p>
              </w:tc>
              <w:tc>
                <w:tcPr>
                  <w:tcW w:w="3520" w:type="dxa"/>
                  <w:gridSpan w:val="5"/>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rPr>
                      <w:rFonts w:asciiTheme="majorHAnsi" w:hAnsiTheme="majorHAnsi"/>
                      <w:color w:val="000000"/>
                    </w:rPr>
                  </w:pPr>
                  <w:r w:rsidRPr="0040098B">
                    <w:rPr>
                      <w:rFonts w:asciiTheme="majorHAnsi" w:hAnsiTheme="majorHAnsi"/>
                      <w:color w:val="000000"/>
                    </w:rPr>
                    <w:t>Офис стол директорски въртящ</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1</w:t>
                  </w:r>
                </w:p>
              </w:tc>
              <w:tc>
                <w:tcPr>
                  <w:tcW w:w="4400" w:type="dxa"/>
                  <w:gridSpan w:val="10"/>
                  <w:tcBorders>
                    <w:top w:val="single" w:sz="4" w:space="0" w:color="auto"/>
                    <w:left w:val="nil"/>
                    <w:bottom w:val="single" w:sz="4" w:space="0" w:color="auto"/>
                    <w:right w:val="single" w:sz="4" w:space="0" w:color="000000"/>
                  </w:tcBorders>
                  <w:shd w:val="clear" w:color="auto" w:fill="auto"/>
                  <w:hideMark/>
                </w:tcPr>
                <w:p w:rsidR="0040098B" w:rsidRPr="0040098B" w:rsidRDefault="0040098B" w:rsidP="0040098B">
                  <w:pPr>
                    <w:jc w:val="both"/>
                    <w:rPr>
                      <w:rFonts w:asciiTheme="majorHAnsi" w:hAnsiTheme="majorHAnsi"/>
                      <w:color w:val="000000"/>
                    </w:rPr>
                  </w:pPr>
                  <w:r w:rsidRPr="0040098B">
                    <w:rPr>
                      <w:rFonts w:asciiTheme="majorHAnsi" w:hAnsiTheme="majorHAnsi"/>
                      <w:color w:val="000000"/>
                    </w:rPr>
                    <w:t>Със стабилна метална рамка, метални подлакътници и метална кръстачка. Ергодинамично оформени седалка и облегалка. Тапицирана с материал ЕКО кожа. Газов амортисьор и коригиране на височината. Да издържа тегло до 130 кг. Цвят: Черен</w:t>
                  </w:r>
                </w:p>
              </w:tc>
            </w:tr>
            <w:tr w:rsidR="0040098B" w:rsidRPr="0040098B" w:rsidTr="0040098B">
              <w:trPr>
                <w:trHeight w:val="1725"/>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0098B" w:rsidRPr="0040098B" w:rsidRDefault="0040098B" w:rsidP="0040098B">
                  <w:pPr>
                    <w:jc w:val="center"/>
                    <w:rPr>
                      <w:color w:val="000000"/>
                    </w:rPr>
                  </w:pPr>
                  <w:r w:rsidRPr="0040098B">
                    <w:rPr>
                      <w:color w:val="000000"/>
                    </w:rPr>
                    <w:t>4</w:t>
                  </w:r>
                </w:p>
              </w:tc>
              <w:tc>
                <w:tcPr>
                  <w:tcW w:w="3520" w:type="dxa"/>
                  <w:gridSpan w:val="5"/>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rPr>
                      <w:rFonts w:asciiTheme="majorHAnsi" w:hAnsiTheme="majorHAnsi"/>
                      <w:color w:val="000000"/>
                    </w:rPr>
                  </w:pPr>
                  <w:r w:rsidRPr="0040098B">
                    <w:rPr>
                      <w:rFonts w:asciiTheme="majorHAnsi" w:hAnsiTheme="majorHAnsi"/>
                      <w:color w:val="000000"/>
                    </w:rPr>
                    <w:t>Стол посетителски /тапициран/</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20</w:t>
                  </w:r>
                </w:p>
              </w:tc>
              <w:tc>
                <w:tcPr>
                  <w:tcW w:w="4400" w:type="dxa"/>
                  <w:gridSpan w:val="10"/>
                  <w:tcBorders>
                    <w:top w:val="single" w:sz="4" w:space="0" w:color="auto"/>
                    <w:left w:val="nil"/>
                    <w:bottom w:val="nil"/>
                    <w:right w:val="single" w:sz="4" w:space="0" w:color="000000"/>
                  </w:tcBorders>
                  <w:shd w:val="clear" w:color="auto" w:fill="auto"/>
                  <w:hideMark/>
                </w:tcPr>
                <w:p w:rsidR="0040098B" w:rsidRPr="0040098B" w:rsidRDefault="0040098B" w:rsidP="0040098B">
                  <w:pPr>
                    <w:jc w:val="both"/>
                    <w:rPr>
                      <w:rFonts w:asciiTheme="majorHAnsi" w:hAnsiTheme="majorHAnsi"/>
                      <w:color w:val="000000"/>
                    </w:rPr>
                  </w:pPr>
                  <w:r w:rsidRPr="0040098B">
                    <w:rPr>
                      <w:rFonts w:asciiTheme="majorHAnsi" w:hAnsiTheme="majorHAnsi"/>
                      <w:color w:val="000000"/>
                    </w:rPr>
                    <w:t>Със стабилна метална рамка. Седалка и облегалка от многослойна дървесина, тапициране с висококачествена дамаска клас "С". Ергономично оформена облегалка и седалка с извит преден край. Цвят: Черен.</w:t>
                  </w:r>
                </w:p>
              </w:tc>
            </w:tr>
            <w:tr w:rsidR="0040098B" w:rsidRPr="0040098B" w:rsidTr="0040098B">
              <w:trPr>
                <w:trHeight w:val="943"/>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0098B" w:rsidRPr="0040098B" w:rsidRDefault="0040098B" w:rsidP="0040098B">
                  <w:pPr>
                    <w:jc w:val="center"/>
                    <w:rPr>
                      <w:color w:val="000000"/>
                    </w:rPr>
                  </w:pPr>
                  <w:r w:rsidRPr="0040098B">
                    <w:rPr>
                      <w:color w:val="000000"/>
                    </w:rPr>
                    <w:t>5</w:t>
                  </w:r>
                </w:p>
              </w:tc>
              <w:tc>
                <w:tcPr>
                  <w:tcW w:w="3520" w:type="dxa"/>
                  <w:gridSpan w:val="5"/>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rPr>
                      <w:rFonts w:asciiTheme="majorHAnsi" w:hAnsiTheme="majorHAnsi"/>
                      <w:color w:val="000000"/>
                    </w:rPr>
                  </w:pPr>
                  <w:r w:rsidRPr="0040098B">
                    <w:rPr>
                      <w:rFonts w:asciiTheme="majorHAnsi" w:hAnsiTheme="majorHAnsi"/>
                      <w:color w:val="000000"/>
                    </w:rPr>
                    <w:t>Стол дървен</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40098B" w:rsidRPr="0040098B" w:rsidRDefault="0040098B" w:rsidP="0040098B">
                  <w:pPr>
                    <w:jc w:val="center"/>
                    <w:rPr>
                      <w:rFonts w:asciiTheme="majorHAnsi" w:hAnsiTheme="majorHAnsi"/>
                      <w:color w:val="000000"/>
                    </w:rPr>
                  </w:pPr>
                  <w:r w:rsidRPr="0040098B">
                    <w:rPr>
                      <w:rFonts w:asciiTheme="majorHAnsi" w:hAnsiTheme="majorHAnsi"/>
                      <w:color w:val="000000"/>
                    </w:rPr>
                    <w:t>15</w:t>
                  </w:r>
                </w:p>
              </w:tc>
              <w:tc>
                <w:tcPr>
                  <w:tcW w:w="3580" w:type="dxa"/>
                  <w:gridSpan w:val="7"/>
                  <w:tcBorders>
                    <w:top w:val="single" w:sz="4" w:space="0" w:color="auto"/>
                    <w:left w:val="nil"/>
                    <w:bottom w:val="single" w:sz="4" w:space="0" w:color="auto"/>
                    <w:right w:val="nil"/>
                  </w:tcBorders>
                  <w:shd w:val="clear" w:color="auto" w:fill="auto"/>
                  <w:hideMark/>
                </w:tcPr>
                <w:p w:rsidR="0040098B" w:rsidRPr="0040098B" w:rsidRDefault="0040098B" w:rsidP="0040098B">
                  <w:pPr>
                    <w:jc w:val="both"/>
                    <w:rPr>
                      <w:rFonts w:asciiTheme="majorHAnsi" w:hAnsiTheme="majorHAnsi"/>
                      <w:color w:val="000000"/>
                    </w:rPr>
                  </w:pPr>
                  <w:r w:rsidRPr="0040098B">
                    <w:rPr>
                      <w:rFonts w:asciiTheme="majorHAnsi" w:hAnsiTheme="majorHAnsi"/>
                      <w:color w:val="000000"/>
                    </w:rPr>
                    <w:t>Цвят на дамаска - венге; Цвят на дървената част - венге; Материал - бук; Размери- съгласно приложение</w:t>
                  </w:r>
                </w:p>
              </w:tc>
              <w:tc>
                <w:tcPr>
                  <w:tcW w:w="440" w:type="dxa"/>
                  <w:gridSpan w:val="2"/>
                  <w:tcBorders>
                    <w:top w:val="single" w:sz="4" w:space="0" w:color="auto"/>
                    <w:left w:val="nil"/>
                    <w:bottom w:val="single" w:sz="4" w:space="0" w:color="auto"/>
                    <w:right w:val="nil"/>
                  </w:tcBorders>
                  <w:shd w:val="clear" w:color="auto" w:fill="auto"/>
                  <w:hideMark/>
                </w:tcPr>
                <w:p w:rsidR="0040098B" w:rsidRPr="0040098B" w:rsidRDefault="0040098B" w:rsidP="0040098B">
                  <w:pPr>
                    <w:rPr>
                      <w:color w:val="000000"/>
                    </w:rPr>
                  </w:pPr>
                  <w:r w:rsidRPr="0040098B">
                    <w:rPr>
                      <w:color w:val="000000"/>
                    </w:rPr>
                    <w:t> </w:t>
                  </w:r>
                </w:p>
              </w:tc>
              <w:tc>
                <w:tcPr>
                  <w:tcW w:w="380" w:type="dxa"/>
                  <w:tcBorders>
                    <w:top w:val="single" w:sz="4" w:space="0" w:color="auto"/>
                    <w:left w:val="nil"/>
                    <w:bottom w:val="single" w:sz="4" w:space="0" w:color="auto"/>
                    <w:right w:val="single" w:sz="4" w:space="0" w:color="auto"/>
                  </w:tcBorders>
                  <w:shd w:val="clear" w:color="auto" w:fill="auto"/>
                  <w:hideMark/>
                </w:tcPr>
                <w:p w:rsidR="0040098B" w:rsidRPr="0040098B" w:rsidRDefault="0040098B" w:rsidP="0040098B">
                  <w:pPr>
                    <w:rPr>
                      <w:color w:val="000000"/>
                    </w:rPr>
                  </w:pPr>
                  <w:r w:rsidRPr="0040098B">
                    <w:rPr>
                      <w:color w:val="000000"/>
                    </w:rPr>
                    <w:t> </w:t>
                  </w:r>
                </w:p>
              </w:tc>
            </w:tr>
          </w:tbl>
          <w:p w:rsidR="00917104" w:rsidRDefault="00917104" w:rsidP="00917104">
            <w:pPr>
              <w:spacing w:after="200" w:line="276" w:lineRule="auto"/>
              <w:rPr>
                <w:rFonts w:asciiTheme="majorHAnsi" w:hAnsiTheme="majorHAnsi"/>
                <w:color w:val="000000"/>
              </w:rPr>
            </w:pPr>
          </w:p>
          <w:p w:rsidR="00A27AC7" w:rsidRPr="0040098B" w:rsidRDefault="00A27AC7" w:rsidP="00917104">
            <w:pPr>
              <w:spacing w:after="200" w:line="276" w:lineRule="auto"/>
              <w:rPr>
                <w:rFonts w:asciiTheme="majorHAnsi" w:hAnsiTheme="majorHAnsi"/>
                <w:color w:val="000000"/>
              </w:rPr>
            </w:pPr>
            <w:r>
              <w:rPr>
                <w:rFonts w:asciiTheme="majorHAnsi" w:hAnsiTheme="majorHAnsi"/>
                <w:color w:val="000000"/>
              </w:rPr>
              <w:t xml:space="preserve">                                                                                                                                                            №4</w:t>
            </w:r>
          </w:p>
          <w:tbl>
            <w:tblPr>
              <w:tblW w:w="9318" w:type="dxa"/>
              <w:tblCellMar>
                <w:left w:w="30" w:type="dxa"/>
                <w:right w:w="30" w:type="dxa"/>
              </w:tblCellMar>
              <w:tblLook w:val="0000" w:firstRow="0" w:lastRow="0" w:firstColumn="0" w:lastColumn="0" w:noHBand="0" w:noVBand="0"/>
            </w:tblPr>
            <w:tblGrid>
              <w:gridCol w:w="328"/>
              <w:gridCol w:w="3165"/>
              <w:gridCol w:w="1183"/>
              <w:gridCol w:w="1939"/>
              <w:gridCol w:w="2703"/>
            </w:tblGrid>
            <w:tr w:rsidR="00A27AC7" w:rsidRPr="00A27AC7" w:rsidTr="00A27AC7">
              <w:trPr>
                <w:trHeight w:val="588"/>
              </w:trPr>
              <w:tc>
                <w:tcPr>
                  <w:tcW w:w="33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rPr>
                      <w:rFonts w:asciiTheme="majorHAnsi" w:eastAsiaTheme="minorHAnsi" w:hAnsiTheme="majorHAnsi"/>
                      <w:color w:val="000000"/>
                      <w:lang w:eastAsia="en-US"/>
                    </w:rPr>
                  </w:pPr>
                  <w:r w:rsidRPr="00A27AC7">
                    <w:rPr>
                      <w:rFonts w:asciiTheme="majorHAnsi" w:eastAsiaTheme="minorHAnsi" w:hAnsiTheme="majorHAnsi"/>
                      <w:color w:val="000000"/>
                      <w:lang w:eastAsia="en-US"/>
                    </w:rPr>
                    <w:t>№</w:t>
                  </w:r>
                </w:p>
              </w:tc>
              <w:tc>
                <w:tcPr>
                  <w:tcW w:w="334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Артикул</w:t>
                  </w:r>
                </w:p>
              </w:tc>
              <w:tc>
                <w:tcPr>
                  <w:tcW w:w="1248"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Кол-во</w:t>
                  </w:r>
                </w:p>
              </w:tc>
              <w:tc>
                <w:tcPr>
                  <w:tcW w:w="158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Размери в см.</w:t>
                  </w:r>
                </w:p>
              </w:tc>
              <w:tc>
                <w:tcPr>
                  <w:tcW w:w="281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Тех. Изисквания</w:t>
                  </w:r>
                </w:p>
              </w:tc>
            </w:tr>
            <w:tr w:rsidR="00A27AC7" w:rsidRPr="00A27AC7" w:rsidTr="00A27AC7">
              <w:trPr>
                <w:trHeight w:val="2115"/>
              </w:trPr>
              <w:tc>
                <w:tcPr>
                  <w:tcW w:w="33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1</w:t>
                  </w:r>
                </w:p>
              </w:tc>
              <w:tc>
                <w:tcPr>
                  <w:tcW w:w="334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Детски креватчета /тройни/</w:t>
                  </w:r>
                </w:p>
              </w:tc>
              <w:tc>
                <w:tcPr>
                  <w:tcW w:w="1248"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30</w:t>
                  </w:r>
                </w:p>
              </w:tc>
              <w:tc>
                <w:tcPr>
                  <w:tcW w:w="158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В:60хД:58хШ:125</w:t>
                  </w:r>
                </w:p>
              </w:tc>
              <w:tc>
                <w:tcPr>
                  <w:tcW w:w="281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rPr>
                      <w:rFonts w:asciiTheme="majorHAnsi" w:eastAsiaTheme="minorHAnsi" w:hAnsiTheme="majorHAnsi" w:cs="Calibri"/>
                      <w:color w:val="000000"/>
                      <w:lang w:eastAsia="en-US"/>
                    </w:rPr>
                  </w:pPr>
                  <w:r w:rsidRPr="00A27AC7">
                    <w:rPr>
                      <w:rFonts w:asciiTheme="majorHAnsi" w:eastAsiaTheme="minorHAnsi" w:hAnsiTheme="majorHAnsi"/>
                      <w:color w:val="000000"/>
                      <w:lang w:eastAsia="en-US"/>
                    </w:rPr>
                    <w:t xml:space="preserve">по снимка </w:t>
                  </w:r>
                  <w:r w:rsidRPr="00A27AC7">
                    <w:rPr>
                      <w:rFonts w:asciiTheme="majorHAnsi" w:eastAsiaTheme="minorHAnsi" w:hAnsiTheme="majorHAnsi" w:cs="Calibri"/>
                      <w:color w:val="000000"/>
                      <w:lang w:eastAsia="en-US"/>
                    </w:rPr>
                    <w:t>№1. Цветове: Светло жълт, зелен. Дюшекът е с размери: 114Х50 см и се доставя от изпълнителя.</w:t>
                  </w:r>
                </w:p>
              </w:tc>
            </w:tr>
            <w:tr w:rsidR="00A27AC7" w:rsidRPr="00A27AC7" w:rsidTr="00A27AC7">
              <w:trPr>
                <w:trHeight w:val="2418"/>
              </w:trPr>
              <w:tc>
                <w:tcPr>
                  <w:tcW w:w="33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lastRenderedPageBreak/>
                    <w:t>2</w:t>
                  </w:r>
                </w:p>
              </w:tc>
              <w:tc>
                <w:tcPr>
                  <w:tcW w:w="334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Детски столчета</w:t>
                  </w:r>
                </w:p>
              </w:tc>
              <w:tc>
                <w:tcPr>
                  <w:tcW w:w="1248"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260</w:t>
                  </w:r>
                </w:p>
              </w:tc>
              <w:tc>
                <w:tcPr>
                  <w:tcW w:w="158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В:55</w:t>
                  </w:r>
                </w:p>
              </w:tc>
              <w:tc>
                <w:tcPr>
                  <w:tcW w:w="281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rPr>
                      <w:rFonts w:asciiTheme="majorHAnsi" w:eastAsiaTheme="minorHAnsi" w:hAnsiTheme="majorHAnsi"/>
                      <w:color w:val="000000"/>
                      <w:lang w:eastAsia="en-US"/>
                    </w:rPr>
                  </w:pPr>
                  <w:r w:rsidRPr="00A27AC7">
                    <w:rPr>
                      <w:rFonts w:asciiTheme="majorHAnsi" w:eastAsiaTheme="minorHAnsi" w:hAnsiTheme="majorHAnsi"/>
                      <w:color w:val="000000"/>
                      <w:lang w:eastAsia="en-US"/>
                    </w:rPr>
                    <w:t>Да се иузработят от пластмаса с подлакътници от който 60бр. Червени и 200бр. Жълти.  С висина от пода до седалището 55 см.</w:t>
                  </w:r>
                </w:p>
              </w:tc>
            </w:tr>
            <w:tr w:rsidR="00A27AC7" w:rsidRPr="00A27AC7" w:rsidTr="00A27AC7">
              <w:trPr>
                <w:trHeight w:val="1251"/>
              </w:trPr>
              <w:tc>
                <w:tcPr>
                  <w:tcW w:w="33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3</w:t>
                  </w:r>
                </w:p>
              </w:tc>
              <w:tc>
                <w:tcPr>
                  <w:tcW w:w="334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Детска секция модул /дидактични щкафове/</w:t>
                  </w:r>
                </w:p>
              </w:tc>
              <w:tc>
                <w:tcPr>
                  <w:tcW w:w="1248"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5</w:t>
                  </w:r>
                </w:p>
              </w:tc>
              <w:tc>
                <w:tcPr>
                  <w:tcW w:w="158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В:124хД:80хШ:35</w:t>
                  </w:r>
                </w:p>
              </w:tc>
              <w:tc>
                <w:tcPr>
                  <w:tcW w:w="281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rPr>
                      <w:rFonts w:asciiTheme="majorHAnsi" w:eastAsiaTheme="minorHAnsi" w:hAnsiTheme="majorHAnsi" w:cs="Calibri"/>
                      <w:color w:val="000000"/>
                      <w:lang w:eastAsia="en-US"/>
                    </w:rPr>
                  </w:pPr>
                  <w:r w:rsidRPr="00A27AC7">
                    <w:rPr>
                      <w:rFonts w:asciiTheme="majorHAnsi" w:eastAsiaTheme="minorHAnsi" w:hAnsiTheme="majorHAnsi"/>
                      <w:color w:val="000000"/>
                      <w:lang w:eastAsia="en-US"/>
                    </w:rPr>
                    <w:t xml:space="preserve">по снимка </w:t>
                  </w:r>
                  <w:r w:rsidRPr="00A27AC7">
                    <w:rPr>
                      <w:rFonts w:asciiTheme="majorHAnsi" w:eastAsiaTheme="minorHAnsi" w:hAnsiTheme="majorHAnsi" w:cs="Calibri"/>
                      <w:color w:val="000000"/>
                      <w:lang w:eastAsia="en-US"/>
                    </w:rPr>
                    <w:t>№ 2. Цветове на вратичките: Жълто и зелено</w:t>
                  </w:r>
                </w:p>
              </w:tc>
            </w:tr>
            <w:tr w:rsidR="00A27AC7" w:rsidRPr="00A27AC7" w:rsidTr="00A27AC7">
              <w:trPr>
                <w:trHeight w:val="1512"/>
              </w:trPr>
              <w:tc>
                <w:tcPr>
                  <w:tcW w:w="33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4</w:t>
                  </w:r>
                </w:p>
              </w:tc>
              <w:tc>
                <w:tcPr>
                  <w:tcW w:w="334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Кръгла масичка от четири модула</w:t>
                  </w:r>
                </w:p>
              </w:tc>
              <w:tc>
                <w:tcPr>
                  <w:tcW w:w="1248"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28 маси</w:t>
                  </w:r>
                </w:p>
              </w:tc>
              <w:tc>
                <w:tcPr>
                  <w:tcW w:w="158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right"/>
                    <w:rPr>
                      <w:rFonts w:asciiTheme="majorHAnsi" w:eastAsiaTheme="minorHAnsi" w:hAnsiTheme="maj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rPr>
                      <w:rFonts w:asciiTheme="majorHAnsi" w:eastAsiaTheme="minorHAnsi" w:hAnsiTheme="majorHAnsi"/>
                      <w:color w:val="000000"/>
                      <w:lang w:eastAsia="en-US"/>
                    </w:rPr>
                  </w:pPr>
                  <w:r w:rsidRPr="00A27AC7">
                    <w:rPr>
                      <w:rFonts w:asciiTheme="majorHAnsi" w:eastAsiaTheme="minorHAnsi" w:hAnsiTheme="majorHAnsi"/>
                      <w:color w:val="000000"/>
                      <w:lang w:eastAsia="en-US"/>
                    </w:rPr>
                    <w:t xml:space="preserve">по снимка </w:t>
                  </w:r>
                  <w:r w:rsidRPr="00A27AC7">
                    <w:rPr>
                      <w:rFonts w:asciiTheme="majorHAnsi" w:eastAsiaTheme="minorHAnsi" w:hAnsiTheme="majorHAnsi" w:cs="Calibri"/>
                      <w:color w:val="000000"/>
                      <w:lang w:eastAsia="en-US"/>
                    </w:rPr>
                    <w:t>№</w:t>
                  </w:r>
                  <w:r w:rsidRPr="00A27AC7">
                    <w:rPr>
                      <w:rFonts w:asciiTheme="majorHAnsi" w:eastAsiaTheme="minorHAnsi" w:hAnsiTheme="majorHAnsi"/>
                      <w:color w:val="000000"/>
                      <w:lang w:eastAsia="en-US"/>
                    </w:rPr>
                    <w:t xml:space="preserve"> 3. Всеки модул в различен цвят. Цветове: зелен, жълт, син, червен.</w:t>
                  </w:r>
                </w:p>
              </w:tc>
            </w:tr>
            <w:tr w:rsidR="00A27AC7" w:rsidRPr="00A27AC7" w:rsidTr="00A27AC7">
              <w:trPr>
                <w:trHeight w:val="1812"/>
              </w:trPr>
              <w:tc>
                <w:tcPr>
                  <w:tcW w:w="33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5</w:t>
                  </w:r>
                </w:p>
              </w:tc>
              <w:tc>
                <w:tcPr>
                  <w:tcW w:w="334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Кухненски шкаф</w:t>
                  </w:r>
                </w:p>
              </w:tc>
              <w:tc>
                <w:tcPr>
                  <w:tcW w:w="1248"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center"/>
                    <w:rPr>
                      <w:rFonts w:asciiTheme="majorHAnsi" w:eastAsiaTheme="minorHAnsi" w:hAnsiTheme="majorHAnsi"/>
                      <w:color w:val="000000"/>
                      <w:lang w:eastAsia="en-US"/>
                    </w:rPr>
                  </w:pPr>
                  <w:r w:rsidRPr="00A27AC7">
                    <w:rPr>
                      <w:rFonts w:asciiTheme="majorHAnsi" w:eastAsiaTheme="minorHAnsi" w:hAnsiTheme="majorHAnsi"/>
                      <w:color w:val="000000"/>
                      <w:lang w:eastAsia="en-US"/>
                    </w:rPr>
                    <w:t>1</w:t>
                  </w:r>
                </w:p>
              </w:tc>
              <w:tc>
                <w:tcPr>
                  <w:tcW w:w="1580"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jc w:val="right"/>
                    <w:rPr>
                      <w:rFonts w:asciiTheme="majorHAnsi" w:eastAsiaTheme="minorHAnsi" w:hAnsiTheme="majorHAnsi"/>
                      <w:color w:val="000000"/>
                      <w:lang w:eastAsia="en-US"/>
                    </w:rPr>
                  </w:pPr>
                </w:p>
              </w:tc>
              <w:tc>
                <w:tcPr>
                  <w:tcW w:w="2815" w:type="dxa"/>
                  <w:tcBorders>
                    <w:top w:val="single" w:sz="6" w:space="0" w:color="auto"/>
                    <w:left w:val="single" w:sz="6" w:space="0" w:color="auto"/>
                    <w:bottom w:val="single" w:sz="6" w:space="0" w:color="auto"/>
                    <w:right w:val="single" w:sz="6" w:space="0" w:color="auto"/>
                  </w:tcBorders>
                </w:tcPr>
                <w:p w:rsidR="00A27AC7" w:rsidRPr="00A27AC7" w:rsidRDefault="00A27AC7" w:rsidP="00A27AC7">
                  <w:pPr>
                    <w:autoSpaceDE w:val="0"/>
                    <w:autoSpaceDN w:val="0"/>
                    <w:adjustRightInd w:val="0"/>
                    <w:rPr>
                      <w:rFonts w:asciiTheme="majorHAnsi" w:eastAsiaTheme="minorHAnsi" w:hAnsiTheme="majorHAnsi"/>
                      <w:color w:val="000000"/>
                      <w:lang w:eastAsia="en-US"/>
                    </w:rPr>
                  </w:pPr>
                  <w:r w:rsidRPr="00A27AC7">
                    <w:rPr>
                      <w:rFonts w:asciiTheme="majorHAnsi" w:eastAsiaTheme="minorHAnsi" w:hAnsiTheme="majorHAnsi"/>
                      <w:color w:val="000000"/>
                      <w:lang w:eastAsia="en-US"/>
                    </w:rPr>
                    <w:t>по скица. Цвят: Бял. С двойни хромникелови корита, които се доставят от изпълнителя.</w:t>
                  </w:r>
                </w:p>
              </w:tc>
            </w:tr>
          </w:tbl>
          <w:p w:rsidR="00917104" w:rsidRPr="0040098B" w:rsidRDefault="00917104" w:rsidP="00917104">
            <w:pPr>
              <w:spacing w:after="200" w:line="276" w:lineRule="auto"/>
              <w:rPr>
                <w:rFonts w:asciiTheme="majorHAnsi" w:hAnsiTheme="majorHAnsi"/>
                <w:color w:val="000000"/>
              </w:rPr>
            </w:pPr>
          </w:p>
        </w:tc>
        <w:tc>
          <w:tcPr>
            <w:tcW w:w="282" w:type="dxa"/>
            <w:tcBorders>
              <w:top w:val="nil"/>
              <w:left w:val="nil"/>
              <w:bottom w:val="nil"/>
              <w:right w:val="nil"/>
            </w:tcBorders>
          </w:tcPr>
          <w:p w:rsidR="00E63BDC" w:rsidRPr="0040098B" w:rsidRDefault="00E63BDC" w:rsidP="00173B0C">
            <w:pPr>
              <w:autoSpaceDE w:val="0"/>
              <w:autoSpaceDN w:val="0"/>
              <w:adjustRightInd w:val="0"/>
              <w:jc w:val="right"/>
              <w:rPr>
                <w:rFonts w:asciiTheme="majorHAnsi" w:hAnsiTheme="majorHAnsi"/>
                <w:color w:val="000000"/>
              </w:rPr>
            </w:pPr>
          </w:p>
        </w:tc>
        <w:tc>
          <w:tcPr>
            <w:tcW w:w="152" w:type="dxa"/>
            <w:tcBorders>
              <w:top w:val="nil"/>
              <w:left w:val="nil"/>
              <w:bottom w:val="nil"/>
              <w:right w:val="nil"/>
            </w:tcBorders>
          </w:tcPr>
          <w:p w:rsidR="00E63BDC" w:rsidRPr="00917050" w:rsidRDefault="00E63BDC" w:rsidP="00173B0C">
            <w:pPr>
              <w:autoSpaceDE w:val="0"/>
              <w:autoSpaceDN w:val="0"/>
              <w:adjustRightInd w:val="0"/>
              <w:jc w:val="center"/>
              <w:rPr>
                <w:rFonts w:asciiTheme="majorHAnsi" w:hAnsiTheme="majorHAnsi"/>
                <w:color w:val="000000"/>
              </w:rPr>
            </w:pPr>
          </w:p>
        </w:tc>
        <w:tc>
          <w:tcPr>
            <w:tcW w:w="186" w:type="dxa"/>
            <w:tcBorders>
              <w:top w:val="nil"/>
              <w:left w:val="nil"/>
              <w:bottom w:val="nil"/>
              <w:right w:val="nil"/>
            </w:tcBorders>
          </w:tcPr>
          <w:p w:rsidR="00E63BDC" w:rsidRPr="00495C83" w:rsidRDefault="00E63BDC" w:rsidP="00173B0C">
            <w:pPr>
              <w:autoSpaceDE w:val="0"/>
              <w:autoSpaceDN w:val="0"/>
              <w:adjustRightInd w:val="0"/>
              <w:jc w:val="right"/>
              <w:rPr>
                <w:rFonts w:asciiTheme="majorHAnsi" w:hAnsiTheme="majorHAnsi"/>
                <w:color w:val="000000"/>
              </w:rPr>
            </w:pPr>
          </w:p>
        </w:tc>
        <w:tc>
          <w:tcPr>
            <w:tcW w:w="138" w:type="dxa"/>
            <w:tcBorders>
              <w:top w:val="nil"/>
              <w:left w:val="nil"/>
              <w:bottom w:val="nil"/>
              <w:right w:val="nil"/>
            </w:tcBorders>
          </w:tcPr>
          <w:p w:rsidR="00E63BDC" w:rsidRPr="00495C83" w:rsidRDefault="00E63BDC" w:rsidP="00173B0C">
            <w:pPr>
              <w:autoSpaceDE w:val="0"/>
              <w:autoSpaceDN w:val="0"/>
              <w:adjustRightInd w:val="0"/>
              <w:jc w:val="right"/>
              <w:rPr>
                <w:rFonts w:asciiTheme="majorHAnsi" w:hAnsiTheme="majorHAnsi"/>
                <w:color w:val="000000"/>
              </w:rPr>
            </w:pPr>
          </w:p>
        </w:tc>
      </w:tr>
    </w:tbl>
    <w:p w:rsidR="00DA7BBC" w:rsidRDefault="00DA7BBC" w:rsidP="00337688">
      <w:pPr>
        <w:spacing w:before="19" w:line="276" w:lineRule="auto"/>
        <w:rPr>
          <w:rFonts w:asciiTheme="majorHAnsi" w:hAnsiTheme="majorHAnsi"/>
          <w:b/>
          <w:noProof/>
        </w:rPr>
      </w:pPr>
    </w:p>
    <w:p w:rsidR="00DA7BBC" w:rsidRDefault="00DA7BBC" w:rsidP="00337688">
      <w:pPr>
        <w:spacing w:before="19" w:line="276" w:lineRule="auto"/>
        <w:rPr>
          <w:rFonts w:asciiTheme="majorHAnsi" w:hAnsiTheme="majorHAnsi"/>
          <w:b/>
          <w:noProof/>
        </w:rPr>
      </w:pPr>
    </w:p>
    <w:p w:rsidR="00337688" w:rsidRPr="00495C83" w:rsidRDefault="00337688" w:rsidP="00DA7BBC">
      <w:pPr>
        <w:spacing w:before="19" w:line="276" w:lineRule="auto"/>
        <w:ind w:left="708" w:firstLine="708"/>
        <w:rPr>
          <w:rFonts w:asciiTheme="majorHAnsi" w:hAnsiTheme="majorHAnsi"/>
          <w:noProof/>
        </w:rPr>
      </w:pPr>
      <w:r w:rsidRPr="00495C83">
        <w:rPr>
          <w:rFonts w:asciiTheme="majorHAnsi" w:hAnsiTheme="majorHAnsi"/>
          <w:b/>
          <w:noProof/>
        </w:rPr>
        <w:t xml:space="preserve">РАЗДЕЛ </w:t>
      </w:r>
      <w:r w:rsidR="000F6DF9" w:rsidRPr="00495C83">
        <w:rPr>
          <w:rFonts w:asciiTheme="majorHAnsi" w:hAnsiTheme="majorHAnsi"/>
          <w:b/>
          <w:noProof/>
        </w:rPr>
        <w:t>ІІІ</w:t>
      </w:r>
      <w:r w:rsidRPr="00495C83">
        <w:rPr>
          <w:rFonts w:asciiTheme="majorHAnsi" w:hAnsiTheme="majorHAnsi"/>
          <w:b/>
          <w:noProof/>
        </w:rPr>
        <w:t xml:space="preserve"> - УСЛОВИЯ ЗА УЧАСТИЕ В ПРОЦЕДУРАТА</w:t>
      </w:r>
    </w:p>
    <w:p w:rsidR="00337688" w:rsidRPr="00495C83" w:rsidRDefault="00337688" w:rsidP="00AF7958">
      <w:pPr>
        <w:pStyle w:val="Style11"/>
        <w:numPr>
          <w:ilvl w:val="0"/>
          <w:numId w:val="2"/>
        </w:numPr>
        <w:tabs>
          <w:tab w:val="left" w:pos="806"/>
        </w:tabs>
        <w:spacing w:before="106" w:line="276" w:lineRule="auto"/>
        <w:ind w:firstLine="567"/>
        <w:rPr>
          <w:rStyle w:val="FontStyle65"/>
          <w:rFonts w:asciiTheme="majorHAnsi" w:hAnsiTheme="majorHAnsi"/>
          <w:b/>
          <w:bCs/>
          <w:noProof/>
          <w:sz w:val="24"/>
          <w:szCs w:val="24"/>
        </w:rPr>
      </w:pPr>
      <w:r w:rsidRPr="00495C83">
        <w:rPr>
          <w:rStyle w:val="FontStyle65"/>
          <w:rFonts w:asciiTheme="majorHAnsi" w:hAnsiTheme="majorHAnsi"/>
          <w:noProof/>
          <w:sz w:val="24"/>
          <w:szCs w:val="24"/>
        </w:rPr>
        <w:t>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337688" w:rsidRPr="00495C83" w:rsidRDefault="003A516B" w:rsidP="00AF7958">
      <w:pPr>
        <w:pStyle w:val="Style11"/>
        <w:tabs>
          <w:tab w:val="left" w:pos="806"/>
        </w:tabs>
        <w:spacing w:before="106" w:line="276" w:lineRule="auto"/>
        <w:ind w:firstLine="567"/>
        <w:rPr>
          <w:rStyle w:val="FontStyle66"/>
          <w:rFonts w:asciiTheme="majorHAnsi" w:hAnsiTheme="majorHAnsi"/>
          <w:noProof/>
          <w:sz w:val="24"/>
          <w:szCs w:val="24"/>
        </w:rPr>
      </w:pPr>
      <w:r w:rsidRPr="00495C83">
        <w:rPr>
          <w:rFonts w:asciiTheme="majorHAnsi" w:hAnsiTheme="majorHAnsi"/>
          <w:noProof/>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337688" w:rsidRPr="00495C83" w:rsidRDefault="00337688" w:rsidP="008A313F">
      <w:pPr>
        <w:pStyle w:val="Style11"/>
        <w:numPr>
          <w:ilvl w:val="0"/>
          <w:numId w:val="2"/>
        </w:numPr>
        <w:tabs>
          <w:tab w:val="left" w:pos="806"/>
        </w:tabs>
        <w:spacing w:before="58" w:line="276" w:lineRule="auto"/>
        <w:ind w:firstLine="566"/>
        <w:rPr>
          <w:rStyle w:val="FontStyle66"/>
          <w:rFonts w:asciiTheme="majorHAnsi" w:hAnsiTheme="majorHAnsi"/>
          <w:noProof/>
          <w:sz w:val="24"/>
          <w:szCs w:val="24"/>
        </w:rPr>
      </w:pPr>
      <w:r w:rsidRPr="00495C83">
        <w:rPr>
          <w:rStyle w:val="FontStyle65"/>
          <w:rFonts w:asciiTheme="majorHAnsi" w:hAnsiTheme="majorHAnsi"/>
          <w:noProof/>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337688" w:rsidRPr="00495C83" w:rsidRDefault="00337688" w:rsidP="008A313F">
      <w:pPr>
        <w:pStyle w:val="Style11"/>
        <w:numPr>
          <w:ilvl w:val="0"/>
          <w:numId w:val="2"/>
        </w:numPr>
        <w:tabs>
          <w:tab w:val="left" w:pos="806"/>
        </w:tabs>
        <w:spacing w:before="67" w:line="276" w:lineRule="auto"/>
        <w:ind w:firstLine="566"/>
        <w:rPr>
          <w:rStyle w:val="FontStyle66"/>
          <w:rFonts w:asciiTheme="majorHAnsi" w:hAnsiTheme="majorHAnsi"/>
          <w:noProof/>
          <w:sz w:val="24"/>
          <w:szCs w:val="24"/>
        </w:rPr>
      </w:pPr>
      <w:r w:rsidRPr="00495C83">
        <w:rPr>
          <w:rStyle w:val="FontStyle65"/>
          <w:rFonts w:asciiTheme="majorHAnsi" w:hAnsiTheme="majorHAnsi"/>
          <w:noProof/>
          <w:sz w:val="24"/>
          <w:szCs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337688" w:rsidRPr="00495C83" w:rsidRDefault="00337688" w:rsidP="008A313F">
      <w:pPr>
        <w:pStyle w:val="Style11"/>
        <w:numPr>
          <w:ilvl w:val="1"/>
          <w:numId w:val="2"/>
        </w:numPr>
        <w:tabs>
          <w:tab w:val="left" w:pos="709"/>
          <w:tab w:val="left" w:pos="993"/>
        </w:tabs>
        <w:spacing w:before="77" w:line="276" w:lineRule="auto"/>
        <w:ind w:left="0"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 xml:space="preserve">Осъден е с влязла в сила присъда, освен ако е реабилитиран, за престъпление по чл. 108а, чл. 159а - 159г, чл. 172, чл. 192а, чл. 194 - 217, чл. 219 - 252, чл. 253 - 260, чл. 301 - 307, чл. 321, 321а и чл. 352 </w:t>
      </w:r>
      <w:r w:rsidR="003A516B" w:rsidRPr="00495C83">
        <w:rPr>
          <w:rStyle w:val="FontStyle65"/>
          <w:rFonts w:asciiTheme="majorHAnsi" w:hAnsiTheme="majorHAnsi"/>
          <w:noProof/>
          <w:sz w:val="24"/>
          <w:szCs w:val="24"/>
        </w:rPr>
        <w:t>–</w:t>
      </w:r>
      <w:r w:rsidRPr="00495C83">
        <w:rPr>
          <w:rStyle w:val="FontStyle65"/>
          <w:rFonts w:asciiTheme="majorHAnsi" w:hAnsiTheme="majorHAnsi"/>
          <w:noProof/>
          <w:sz w:val="24"/>
          <w:szCs w:val="24"/>
        </w:rPr>
        <w:t xml:space="preserve"> 353</w:t>
      </w:r>
      <w:r w:rsidR="003A516B" w:rsidRPr="00495C83">
        <w:rPr>
          <w:rStyle w:val="FontStyle65"/>
          <w:rFonts w:asciiTheme="majorHAnsi" w:hAnsiTheme="majorHAnsi"/>
          <w:noProof/>
          <w:sz w:val="24"/>
          <w:szCs w:val="24"/>
        </w:rPr>
        <w:t xml:space="preserve"> </w:t>
      </w:r>
      <w:r w:rsidRPr="00495C83">
        <w:rPr>
          <w:rStyle w:val="FontStyle65"/>
          <w:rFonts w:asciiTheme="majorHAnsi" w:hAnsiTheme="majorHAnsi"/>
          <w:noProof/>
          <w:sz w:val="24"/>
          <w:szCs w:val="24"/>
        </w:rPr>
        <w:t>е от Наказателния кодекс;</w:t>
      </w:r>
    </w:p>
    <w:p w:rsidR="00337688" w:rsidRPr="00495C83" w:rsidRDefault="00337688" w:rsidP="00337688">
      <w:pPr>
        <w:pStyle w:val="Style11"/>
        <w:tabs>
          <w:tab w:val="left" w:pos="835"/>
        </w:tabs>
        <w:spacing w:before="58" w:line="276" w:lineRule="auto"/>
        <w:ind w:firstLine="567"/>
        <w:rPr>
          <w:rStyle w:val="FontStyle65"/>
          <w:rFonts w:asciiTheme="majorHAnsi" w:hAnsiTheme="majorHAnsi"/>
          <w:noProof/>
          <w:sz w:val="24"/>
          <w:szCs w:val="24"/>
        </w:rPr>
      </w:pPr>
      <w:r w:rsidRPr="00495C83">
        <w:rPr>
          <w:rStyle w:val="FontStyle65"/>
          <w:rFonts w:asciiTheme="majorHAnsi" w:hAnsiTheme="majorHAnsi"/>
          <w:b/>
          <w:noProof/>
          <w:sz w:val="24"/>
          <w:szCs w:val="24"/>
        </w:rPr>
        <w:lastRenderedPageBreak/>
        <w:t>3.2.</w:t>
      </w:r>
      <w:r w:rsidRPr="00495C83">
        <w:rPr>
          <w:rStyle w:val="FontStyle65"/>
          <w:rFonts w:asciiTheme="majorHAnsi" w:hAnsiTheme="majorHAnsi"/>
          <w:noProof/>
          <w:sz w:val="24"/>
          <w:szCs w:val="24"/>
        </w:rPr>
        <w:t xml:space="preserve"> Осъден е с влязла в сила присъда, освен ако е реабилитиран, за престъпление, аналогично на тези по т. 3.1, в друга държава членка или трета страна;</w:t>
      </w:r>
    </w:p>
    <w:p w:rsidR="00337688" w:rsidRPr="00495C83" w:rsidRDefault="00337688" w:rsidP="00337688">
      <w:pPr>
        <w:pStyle w:val="Style11"/>
        <w:tabs>
          <w:tab w:val="left" w:pos="821"/>
        </w:tabs>
        <w:spacing w:before="58" w:line="276" w:lineRule="auto"/>
        <w:ind w:firstLine="566"/>
        <w:rPr>
          <w:rStyle w:val="FontStyle65"/>
          <w:rFonts w:asciiTheme="majorHAnsi" w:hAnsiTheme="majorHAnsi"/>
          <w:noProof/>
          <w:sz w:val="24"/>
          <w:szCs w:val="24"/>
        </w:rPr>
      </w:pPr>
      <w:r w:rsidRPr="00495C83">
        <w:rPr>
          <w:rStyle w:val="FontStyle66"/>
          <w:rFonts w:asciiTheme="majorHAnsi" w:hAnsiTheme="majorHAnsi"/>
          <w:noProof/>
          <w:sz w:val="24"/>
          <w:szCs w:val="24"/>
        </w:rPr>
        <w:t>3.3.</w:t>
      </w:r>
      <w:r w:rsidRPr="00495C83">
        <w:rPr>
          <w:rStyle w:val="FontStyle65"/>
          <w:rFonts w:asciiTheme="majorHAnsi" w:hAnsiTheme="majorHAnsi"/>
          <w:noProof/>
          <w:sz w:val="24"/>
          <w:szCs w:val="24"/>
        </w:rPr>
        <w:t xml:space="preserve"> Има задължения за данъци и задължителни осигурителни вноски по смисъла на чл.162, ал.2, т.1 от Данъчно-осигурителния процесуален кодекс и лихвите по тях , към държавата и към община по седалището на възложителя и на участника, или аналогични задължения, установени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19277E" w:rsidRPr="00495C83">
        <w:rPr>
          <w:rStyle w:val="FontStyle65"/>
          <w:rFonts w:asciiTheme="majorHAnsi" w:hAnsiTheme="majorHAnsi"/>
          <w:noProof/>
          <w:sz w:val="24"/>
          <w:szCs w:val="24"/>
        </w:rPr>
        <w:t xml:space="preserve">. </w:t>
      </w:r>
      <w:r w:rsidR="0019277E" w:rsidRPr="00495C83">
        <w:rPr>
          <w:rFonts w:asciiTheme="majorHAnsi" w:hAnsiTheme="majorHAnsi"/>
          <w:lang w:eastAsia="x-none"/>
        </w:rPr>
        <w:t>Изискването не се прилага в случаите на чл. 54, ал. 3 ЗОП.</w:t>
      </w:r>
      <w:r w:rsidRPr="00495C83">
        <w:rPr>
          <w:rStyle w:val="FontStyle65"/>
          <w:rFonts w:asciiTheme="majorHAnsi" w:hAnsiTheme="majorHAnsi"/>
          <w:noProof/>
          <w:sz w:val="24"/>
          <w:szCs w:val="24"/>
        </w:rPr>
        <w:t>;</w:t>
      </w:r>
    </w:p>
    <w:p w:rsidR="00337688" w:rsidRPr="00495C83" w:rsidRDefault="00337688" w:rsidP="00337688">
      <w:pPr>
        <w:pStyle w:val="Style11"/>
        <w:tabs>
          <w:tab w:val="left" w:pos="821"/>
        </w:tabs>
        <w:spacing w:before="58" w:line="276" w:lineRule="auto"/>
        <w:ind w:firstLine="566"/>
        <w:rPr>
          <w:rFonts w:asciiTheme="majorHAnsi" w:hAnsiTheme="majorHAnsi"/>
          <w:noProof/>
        </w:rPr>
      </w:pPr>
      <w:r w:rsidRPr="00495C83">
        <w:rPr>
          <w:rStyle w:val="FontStyle65"/>
          <w:rFonts w:asciiTheme="majorHAnsi" w:hAnsiTheme="majorHAnsi"/>
          <w:b/>
          <w:noProof/>
          <w:sz w:val="24"/>
          <w:szCs w:val="24"/>
        </w:rPr>
        <w:t>3.4.</w:t>
      </w:r>
      <w:r w:rsidRPr="00495C83">
        <w:rPr>
          <w:rStyle w:val="FontStyle65"/>
          <w:rFonts w:asciiTheme="majorHAnsi" w:hAnsiTheme="majorHAnsi"/>
          <w:noProof/>
          <w:sz w:val="24"/>
          <w:szCs w:val="24"/>
        </w:rPr>
        <w:t xml:space="preserve"> Установено е, че участникът</w:t>
      </w:r>
      <w:r w:rsidRPr="00495C83">
        <w:rPr>
          <w:rFonts w:asciiTheme="majorHAnsi" w:hAnsiTheme="majorHAnsi"/>
          <w:noProof/>
        </w:rPr>
        <w:t>:</w:t>
      </w:r>
    </w:p>
    <w:p w:rsidR="00337688" w:rsidRPr="00495C83" w:rsidRDefault="00337688" w:rsidP="00337688">
      <w:pPr>
        <w:pStyle w:val="Style11"/>
        <w:tabs>
          <w:tab w:val="left" w:pos="821"/>
        </w:tabs>
        <w:spacing w:before="58" w:line="276" w:lineRule="auto"/>
        <w:ind w:firstLine="566"/>
        <w:rPr>
          <w:rFonts w:asciiTheme="majorHAnsi" w:hAnsiTheme="majorHAnsi"/>
          <w:noProof/>
        </w:rPr>
      </w:pPr>
      <w:r w:rsidRPr="00495C83">
        <w:rPr>
          <w:rFonts w:asciiTheme="majorHAnsi" w:hAnsiTheme="majorHAnsi"/>
          <w:b/>
          <w:noProof/>
        </w:rPr>
        <w:t>а)</w:t>
      </w:r>
      <w:r w:rsidRPr="00495C83">
        <w:rPr>
          <w:rFonts w:asciiTheme="majorHAnsi" w:hAnsiTheme="majorHAnsi"/>
          <w:noProof/>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37688" w:rsidRPr="00495C83" w:rsidRDefault="00337688" w:rsidP="00337688">
      <w:pPr>
        <w:pStyle w:val="Style11"/>
        <w:tabs>
          <w:tab w:val="left" w:pos="821"/>
        </w:tabs>
        <w:spacing w:before="58" w:line="276" w:lineRule="auto"/>
        <w:ind w:firstLine="566"/>
        <w:rPr>
          <w:rStyle w:val="FontStyle65"/>
          <w:rFonts w:asciiTheme="majorHAnsi" w:hAnsiTheme="majorHAnsi"/>
          <w:noProof/>
          <w:sz w:val="24"/>
          <w:szCs w:val="24"/>
        </w:rPr>
      </w:pPr>
      <w:r w:rsidRPr="00495C83">
        <w:rPr>
          <w:rFonts w:asciiTheme="majorHAnsi" w:hAnsiTheme="majorHAnsi"/>
          <w:b/>
          <w:noProof/>
        </w:rPr>
        <w:t>б)</w:t>
      </w:r>
      <w:r w:rsidRPr="00495C83">
        <w:rPr>
          <w:rFonts w:asciiTheme="majorHAnsi" w:hAnsiTheme="majorHAnsi"/>
          <w:noProof/>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37688" w:rsidRPr="00495C83" w:rsidRDefault="00337688" w:rsidP="00337688">
      <w:pPr>
        <w:pStyle w:val="Style11"/>
        <w:tabs>
          <w:tab w:val="left" w:pos="821"/>
        </w:tabs>
        <w:spacing w:before="58" w:line="276" w:lineRule="auto"/>
        <w:ind w:firstLine="566"/>
        <w:rPr>
          <w:rStyle w:val="FontStyle65"/>
          <w:rFonts w:asciiTheme="majorHAnsi" w:hAnsiTheme="majorHAnsi"/>
          <w:noProof/>
          <w:sz w:val="24"/>
          <w:szCs w:val="24"/>
        </w:rPr>
      </w:pPr>
      <w:r w:rsidRPr="00495C83">
        <w:rPr>
          <w:rStyle w:val="FontStyle66"/>
          <w:rFonts w:asciiTheme="majorHAnsi" w:hAnsiTheme="majorHAnsi"/>
          <w:noProof/>
          <w:sz w:val="24"/>
          <w:szCs w:val="24"/>
        </w:rPr>
        <w:t>3.5.</w:t>
      </w:r>
      <w:r w:rsidRPr="00495C83">
        <w:rPr>
          <w:rStyle w:val="FontStyle65"/>
          <w:rFonts w:asciiTheme="majorHAnsi" w:hAnsiTheme="majorHAnsi"/>
          <w:noProof/>
          <w:sz w:val="24"/>
          <w:szCs w:val="24"/>
        </w:rPr>
        <w:t xml:space="preserve"> Установено е </w:t>
      </w:r>
      <w:r w:rsidRPr="00495C83">
        <w:rPr>
          <w:rFonts w:asciiTheme="majorHAnsi" w:hAnsiTheme="majorHAnsi"/>
          <w:noProof/>
        </w:rPr>
        <w:t xml:space="preserve">с влязло в сила наказателно постановление или съдебно решение, че при изпълнение на договор за обществена поръчка участникът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37688" w:rsidRPr="00495C83" w:rsidRDefault="00337688" w:rsidP="00337688">
      <w:pPr>
        <w:pStyle w:val="Style11"/>
        <w:tabs>
          <w:tab w:val="left" w:pos="821"/>
        </w:tabs>
        <w:spacing w:before="58" w:line="276" w:lineRule="auto"/>
        <w:ind w:firstLine="566"/>
        <w:rPr>
          <w:rStyle w:val="FontStyle65"/>
          <w:rFonts w:asciiTheme="majorHAnsi" w:hAnsiTheme="majorHAnsi"/>
          <w:noProof/>
          <w:sz w:val="24"/>
          <w:szCs w:val="24"/>
        </w:rPr>
      </w:pPr>
      <w:r w:rsidRPr="00495C83">
        <w:rPr>
          <w:rStyle w:val="FontStyle65"/>
          <w:rFonts w:asciiTheme="majorHAnsi" w:hAnsiTheme="majorHAnsi"/>
          <w:b/>
          <w:noProof/>
          <w:sz w:val="24"/>
          <w:szCs w:val="24"/>
        </w:rPr>
        <w:t>3.6.</w:t>
      </w:r>
      <w:r w:rsidRPr="00495C83">
        <w:rPr>
          <w:rStyle w:val="FontStyle65"/>
          <w:rFonts w:asciiTheme="majorHAnsi" w:hAnsiTheme="majorHAnsi"/>
          <w:noProof/>
          <w:sz w:val="24"/>
          <w:szCs w:val="24"/>
        </w:rPr>
        <w:t xml:space="preserve"> Когато е налице конфликт на интереси, който не може да бъде отстранен.</w:t>
      </w:r>
    </w:p>
    <w:p w:rsidR="00337688" w:rsidRPr="00495C83" w:rsidRDefault="00337688" w:rsidP="00337688">
      <w:pPr>
        <w:pStyle w:val="Style11"/>
        <w:tabs>
          <w:tab w:val="left" w:pos="821"/>
        </w:tabs>
        <w:spacing w:before="58" w:line="276" w:lineRule="auto"/>
        <w:ind w:firstLine="566"/>
        <w:rPr>
          <w:rStyle w:val="FontStyle65"/>
          <w:rFonts w:asciiTheme="majorHAnsi" w:hAnsiTheme="majorHAnsi"/>
          <w:b/>
          <w:i/>
          <w:noProof/>
          <w:sz w:val="24"/>
          <w:szCs w:val="24"/>
          <w:u w:val="single"/>
        </w:rPr>
      </w:pPr>
      <w:r w:rsidRPr="00495C83">
        <w:rPr>
          <w:rStyle w:val="FontStyle65"/>
          <w:rFonts w:asciiTheme="majorHAnsi" w:hAnsiTheme="majorHAnsi"/>
          <w:b/>
          <w:i/>
          <w:noProof/>
          <w:sz w:val="24"/>
          <w:szCs w:val="24"/>
          <w:u w:val="single"/>
        </w:rPr>
        <w:t>Забележка:</w:t>
      </w:r>
    </w:p>
    <w:p w:rsidR="00337688" w:rsidRPr="00495C83" w:rsidRDefault="00337688" w:rsidP="00337688">
      <w:pPr>
        <w:pStyle w:val="Style11"/>
        <w:tabs>
          <w:tab w:val="left" w:pos="821"/>
        </w:tabs>
        <w:spacing w:before="58" w:line="276" w:lineRule="auto"/>
        <w:ind w:firstLine="566"/>
        <w:rPr>
          <w:rStyle w:val="FontStyle65"/>
          <w:rFonts w:asciiTheme="majorHAnsi" w:hAnsiTheme="majorHAnsi"/>
          <w:noProof/>
          <w:sz w:val="24"/>
          <w:szCs w:val="24"/>
        </w:rPr>
      </w:pPr>
      <w:r w:rsidRPr="00495C83">
        <w:rPr>
          <w:rStyle w:val="FontStyle65"/>
          <w:rFonts w:asciiTheme="majorHAnsi" w:hAnsiTheme="majorHAnsi"/>
          <w:noProof/>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337688" w:rsidRPr="00495C83" w:rsidRDefault="00337688" w:rsidP="00337688">
      <w:pPr>
        <w:pStyle w:val="Style11"/>
        <w:tabs>
          <w:tab w:val="left" w:pos="821"/>
        </w:tabs>
        <w:spacing w:before="58" w:line="276" w:lineRule="auto"/>
        <w:ind w:firstLine="566"/>
        <w:rPr>
          <w:rStyle w:val="FontStyle65"/>
          <w:rFonts w:asciiTheme="majorHAnsi" w:hAnsiTheme="majorHAnsi"/>
          <w:noProof/>
          <w:sz w:val="24"/>
          <w:szCs w:val="24"/>
        </w:rPr>
      </w:pPr>
      <w:r w:rsidRPr="00495C83">
        <w:rPr>
          <w:rStyle w:val="FontStyle65"/>
          <w:rFonts w:asciiTheme="majorHAnsi" w:hAnsiTheme="majorHAnsi"/>
          <w:b/>
          <w:noProof/>
          <w:sz w:val="24"/>
          <w:szCs w:val="24"/>
        </w:rPr>
        <w:t>3.7.</w:t>
      </w:r>
      <w:r w:rsidRPr="00495C83">
        <w:rPr>
          <w:rStyle w:val="FontStyle65"/>
          <w:rFonts w:asciiTheme="majorHAnsi" w:hAnsiTheme="majorHAnsi"/>
          <w:noProof/>
          <w:sz w:val="24"/>
          <w:szCs w:val="24"/>
        </w:rPr>
        <w:t xml:space="preserve"> е обявен </w:t>
      </w:r>
      <w:r w:rsidRPr="00495C83">
        <w:rPr>
          <w:rFonts w:asciiTheme="majorHAnsi" w:hAnsiTheme="majorHAnsi"/>
          <w:noProof/>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495C83">
        <w:rPr>
          <w:rStyle w:val="FontStyle65"/>
          <w:rFonts w:asciiTheme="majorHAnsi" w:hAnsiTheme="majorHAnsi"/>
          <w:noProof/>
          <w:sz w:val="24"/>
          <w:szCs w:val="24"/>
        </w:rPr>
        <w:t>;</w:t>
      </w:r>
    </w:p>
    <w:p w:rsidR="00337688" w:rsidRPr="00495C83" w:rsidRDefault="00337688" w:rsidP="00337688">
      <w:pPr>
        <w:pStyle w:val="Style11"/>
        <w:tabs>
          <w:tab w:val="left" w:pos="821"/>
        </w:tabs>
        <w:spacing w:before="67" w:line="276" w:lineRule="auto"/>
        <w:ind w:firstLine="566"/>
        <w:rPr>
          <w:rStyle w:val="FontStyle66"/>
          <w:rFonts w:asciiTheme="majorHAnsi" w:hAnsiTheme="majorHAnsi"/>
          <w:b w:val="0"/>
          <w:noProof/>
          <w:sz w:val="24"/>
          <w:szCs w:val="24"/>
        </w:rPr>
      </w:pPr>
      <w:r w:rsidRPr="00495C83">
        <w:rPr>
          <w:rStyle w:val="FontStyle66"/>
          <w:rFonts w:asciiTheme="majorHAnsi" w:hAnsiTheme="majorHAnsi"/>
          <w:noProof/>
          <w:sz w:val="24"/>
          <w:szCs w:val="24"/>
        </w:rPr>
        <w:t>3.</w:t>
      </w:r>
      <w:r w:rsidR="00C326AE" w:rsidRPr="00495C83">
        <w:rPr>
          <w:rStyle w:val="FontStyle66"/>
          <w:rFonts w:asciiTheme="majorHAnsi" w:hAnsiTheme="majorHAnsi"/>
          <w:noProof/>
          <w:sz w:val="24"/>
          <w:szCs w:val="24"/>
        </w:rPr>
        <w:t>8</w:t>
      </w:r>
      <w:r w:rsidRPr="00495C83">
        <w:rPr>
          <w:rStyle w:val="FontStyle66"/>
          <w:rFonts w:asciiTheme="majorHAnsi" w:hAnsiTheme="majorHAnsi"/>
          <w:noProof/>
          <w:sz w:val="24"/>
          <w:szCs w:val="24"/>
        </w:rPr>
        <w:t xml:space="preserve">. </w:t>
      </w:r>
      <w:r w:rsidRPr="00495C83">
        <w:rPr>
          <w:rStyle w:val="FontStyle66"/>
          <w:rFonts w:asciiTheme="majorHAnsi" w:hAnsiTheme="majorHAnsi"/>
          <w:b w:val="0"/>
          <w:noProof/>
          <w:sz w:val="24"/>
          <w:szCs w:val="24"/>
        </w:rPr>
        <w:t>е опитал да:</w:t>
      </w:r>
    </w:p>
    <w:p w:rsidR="00337688" w:rsidRPr="00495C83" w:rsidRDefault="00337688" w:rsidP="00337688">
      <w:pPr>
        <w:pStyle w:val="Style11"/>
        <w:tabs>
          <w:tab w:val="left" w:pos="821"/>
        </w:tabs>
        <w:spacing w:before="67" w:line="276" w:lineRule="auto"/>
        <w:ind w:firstLine="566"/>
        <w:rPr>
          <w:rStyle w:val="FontStyle66"/>
          <w:rFonts w:asciiTheme="majorHAnsi" w:hAnsiTheme="majorHAnsi"/>
          <w:b w:val="0"/>
          <w:noProof/>
          <w:sz w:val="24"/>
          <w:szCs w:val="24"/>
        </w:rPr>
      </w:pPr>
      <w:r w:rsidRPr="00495C83">
        <w:rPr>
          <w:rStyle w:val="FontStyle66"/>
          <w:rFonts w:asciiTheme="majorHAnsi" w:hAnsiTheme="majorHAnsi"/>
          <w:noProof/>
          <w:sz w:val="24"/>
          <w:szCs w:val="24"/>
        </w:rPr>
        <w:lastRenderedPageBreak/>
        <w:t xml:space="preserve">а) </w:t>
      </w:r>
      <w:r w:rsidRPr="00495C83">
        <w:rPr>
          <w:rStyle w:val="FontStyle66"/>
          <w:rFonts w:asciiTheme="majorHAnsi" w:hAnsiTheme="majorHAnsi"/>
          <w:b w:val="0"/>
          <w:noProof/>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37688" w:rsidRPr="00495C83" w:rsidRDefault="00337688" w:rsidP="00337688">
      <w:pPr>
        <w:pStyle w:val="Style11"/>
        <w:tabs>
          <w:tab w:val="left" w:pos="821"/>
        </w:tabs>
        <w:spacing w:before="67" w:line="276" w:lineRule="auto"/>
        <w:ind w:firstLine="566"/>
        <w:rPr>
          <w:rStyle w:val="FontStyle66"/>
          <w:rFonts w:asciiTheme="majorHAnsi" w:hAnsiTheme="majorHAnsi"/>
          <w:b w:val="0"/>
          <w:noProof/>
          <w:sz w:val="24"/>
          <w:szCs w:val="24"/>
        </w:rPr>
      </w:pPr>
      <w:r w:rsidRPr="00495C83">
        <w:rPr>
          <w:rStyle w:val="FontStyle66"/>
          <w:rFonts w:asciiTheme="majorHAnsi" w:hAnsiTheme="majorHAnsi"/>
          <w:noProof/>
          <w:sz w:val="24"/>
          <w:szCs w:val="24"/>
        </w:rPr>
        <w:t xml:space="preserve">б) </w:t>
      </w:r>
      <w:r w:rsidRPr="00495C83">
        <w:rPr>
          <w:rStyle w:val="FontStyle66"/>
          <w:rFonts w:asciiTheme="majorHAnsi" w:hAnsiTheme="majorHAnsi"/>
          <w:b w:val="0"/>
          <w:noProof/>
          <w:sz w:val="24"/>
          <w:szCs w:val="24"/>
        </w:rPr>
        <w:t>получи информация, която може да му даде неоснователно предимство в процедурата за възлагане на обществена поръчка;</w:t>
      </w:r>
    </w:p>
    <w:p w:rsidR="00337688" w:rsidRPr="00495C83" w:rsidRDefault="00337688" w:rsidP="00337688">
      <w:pPr>
        <w:pStyle w:val="Style11"/>
        <w:tabs>
          <w:tab w:val="left" w:pos="821"/>
        </w:tabs>
        <w:spacing w:before="67" w:line="276" w:lineRule="auto"/>
        <w:ind w:firstLine="566"/>
        <w:rPr>
          <w:rStyle w:val="FontStyle66"/>
          <w:rFonts w:asciiTheme="majorHAnsi" w:hAnsiTheme="majorHAnsi"/>
          <w:b w:val="0"/>
          <w:i/>
          <w:noProof/>
          <w:sz w:val="24"/>
          <w:szCs w:val="24"/>
          <w:u w:val="single"/>
        </w:rPr>
      </w:pPr>
    </w:p>
    <w:p w:rsidR="00337688" w:rsidRPr="00495C83" w:rsidRDefault="00337688" w:rsidP="00AF7958">
      <w:pPr>
        <w:pStyle w:val="Style11"/>
        <w:tabs>
          <w:tab w:val="left" w:pos="821"/>
        </w:tabs>
        <w:spacing w:before="67" w:line="276" w:lineRule="auto"/>
        <w:ind w:firstLine="567"/>
        <w:rPr>
          <w:rFonts w:asciiTheme="majorHAnsi" w:hAnsiTheme="majorHAnsi"/>
          <w:b/>
          <w:bCs/>
          <w:noProof/>
          <w:u w:val="single"/>
        </w:rPr>
      </w:pPr>
      <w:r w:rsidRPr="00495C83">
        <w:rPr>
          <w:rStyle w:val="FontStyle66"/>
          <w:rFonts w:asciiTheme="majorHAnsi" w:hAnsiTheme="majorHAnsi"/>
          <w:noProof/>
          <w:sz w:val="24"/>
          <w:szCs w:val="24"/>
          <w:u w:val="single"/>
        </w:rPr>
        <w:t xml:space="preserve">Важно: </w:t>
      </w:r>
      <w:r w:rsidRPr="00495C83">
        <w:rPr>
          <w:rFonts w:asciiTheme="majorHAnsi" w:hAnsiTheme="majorHAnsi"/>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т.6 от настоящия раздел.</w:t>
      </w:r>
    </w:p>
    <w:p w:rsidR="00337688" w:rsidRPr="00495C83" w:rsidRDefault="00337688" w:rsidP="00AF7958">
      <w:pPr>
        <w:pStyle w:val="Style11"/>
        <w:tabs>
          <w:tab w:val="left" w:pos="821"/>
        </w:tabs>
        <w:spacing w:before="67" w:line="276" w:lineRule="auto"/>
        <w:ind w:firstLine="567"/>
        <w:rPr>
          <w:rStyle w:val="FontStyle66"/>
          <w:rFonts w:asciiTheme="majorHAnsi" w:hAnsiTheme="majorHAnsi"/>
          <w:i/>
          <w:noProof/>
          <w:sz w:val="24"/>
          <w:szCs w:val="24"/>
          <w:u w:val="single"/>
        </w:rPr>
      </w:pPr>
      <w:r w:rsidRPr="00495C83">
        <w:rPr>
          <w:rStyle w:val="FontStyle66"/>
          <w:rFonts w:asciiTheme="majorHAnsi" w:hAnsiTheme="majorHAnsi"/>
          <w:i/>
          <w:noProof/>
          <w:sz w:val="24"/>
          <w:szCs w:val="24"/>
          <w:u w:val="single"/>
        </w:rPr>
        <w:t>Забележка:</w:t>
      </w:r>
    </w:p>
    <w:p w:rsidR="00337688" w:rsidRPr="00495C83" w:rsidRDefault="00337688" w:rsidP="00337688">
      <w:pPr>
        <w:pStyle w:val="Style11"/>
        <w:tabs>
          <w:tab w:val="left" w:pos="821"/>
        </w:tabs>
        <w:spacing w:before="67" w:line="276" w:lineRule="auto"/>
        <w:ind w:left="567" w:firstLine="0"/>
        <w:rPr>
          <w:rFonts w:asciiTheme="majorHAnsi" w:hAnsiTheme="majorHAnsi"/>
          <w:noProof/>
        </w:rPr>
      </w:pPr>
      <w:r w:rsidRPr="00495C83">
        <w:rPr>
          <w:rStyle w:val="FontStyle65"/>
          <w:rFonts w:asciiTheme="majorHAnsi" w:hAnsiTheme="majorHAnsi"/>
          <w:noProof/>
          <w:sz w:val="24"/>
          <w:szCs w:val="24"/>
        </w:rPr>
        <w:t xml:space="preserve">Съобразно чл. 54 ал.2 от ЗОП изискванията на т. 3.1,  т. 3.2  и т.3.6. се отнасят </w:t>
      </w:r>
      <w:r w:rsidRPr="00495C83">
        <w:rPr>
          <w:rFonts w:asciiTheme="majorHAnsi" w:hAnsiTheme="majorHAnsi"/>
          <w:noProof/>
        </w:rPr>
        <w:t xml:space="preserve">за: </w:t>
      </w:r>
    </w:p>
    <w:p w:rsidR="00337688" w:rsidRPr="00495C83" w:rsidRDefault="00337688" w:rsidP="00751A5E">
      <w:pPr>
        <w:pStyle w:val="Style11"/>
        <w:numPr>
          <w:ilvl w:val="0"/>
          <w:numId w:val="8"/>
        </w:numPr>
        <w:tabs>
          <w:tab w:val="left" w:pos="993"/>
        </w:tabs>
        <w:spacing w:before="67" w:line="276" w:lineRule="auto"/>
        <w:rPr>
          <w:rFonts w:asciiTheme="majorHAnsi" w:hAnsiTheme="majorHAnsi"/>
          <w:noProof/>
        </w:rPr>
      </w:pPr>
      <w:r w:rsidRPr="00495C83">
        <w:rPr>
          <w:rFonts w:asciiTheme="majorHAnsi" w:hAnsiTheme="majorHAnsi"/>
          <w:noProof/>
        </w:rPr>
        <w:t>лицата, които представляват участника;</w:t>
      </w:r>
    </w:p>
    <w:p w:rsidR="00337688" w:rsidRPr="00495C83" w:rsidRDefault="00337688" w:rsidP="00337688">
      <w:pPr>
        <w:pStyle w:val="Style11"/>
        <w:tabs>
          <w:tab w:val="left" w:pos="993"/>
        </w:tabs>
        <w:spacing w:before="67" w:line="276" w:lineRule="auto"/>
        <w:ind w:firstLine="567"/>
        <w:rPr>
          <w:rFonts w:asciiTheme="majorHAnsi" w:hAnsiTheme="majorHAnsi"/>
          <w:noProof/>
        </w:rPr>
      </w:pPr>
      <w:r w:rsidRPr="00495C83">
        <w:rPr>
          <w:rFonts w:asciiTheme="majorHAnsi" w:hAnsiTheme="majorHAnsi"/>
          <w:b/>
          <w:noProof/>
        </w:rPr>
        <w:t xml:space="preserve">2. </w:t>
      </w:r>
      <w:r w:rsidRPr="00495C83">
        <w:rPr>
          <w:rFonts w:asciiTheme="majorHAnsi" w:hAnsiTheme="majorHAnsi"/>
          <w:noProof/>
        </w:rPr>
        <w:t xml:space="preserve"> членовете на управителни и надзорни органи;</w:t>
      </w:r>
    </w:p>
    <w:p w:rsidR="00337688" w:rsidRPr="00495C83" w:rsidRDefault="00337688" w:rsidP="00337688">
      <w:pPr>
        <w:pStyle w:val="Style11"/>
        <w:tabs>
          <w:tab w:val="left" w:pos="993"/>
        </w:tabs>
        <w:spacing w:before="67" w:line="276" w:lineRule="auto"/>
        <w:ind w:firstLine="567"/>
        <w:rPr>
          <w:rFonts w:asciiTheme="majorHAnsi" w:hAnsiTheme="majorHAnsi"/>
          <w:noProof/>
        </w:rPr>
      </w:pPr>
      <w:r w:rsidRPr="00495C83">
        <w:rPr>
          <w:rFonts w:asciiTheme="majorHAnsi" w:hAnsiTheme="majorHAnsi"/>
          <w:b/>
          <w:noProof/>
        </w:rPr>
        <w:t>3.</w:t>
      </w:r>
      <w:r w:rsidRPr="00495C83">
        <w:rPr>
          <w:rFonts w:asciiTheme="majorHAnsi" w:hAnsiTheme="majorHAnsi"/>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37688" w:rsidRPr="00495C83" w:rsidRDefault="00337688" w:rsidP="00337688">
      <w:pPr>
        <w:pStyle w:val="Style11"/>
        <w:tabs>
          <w:tab w:val="left" w:pos="993"/>
        </w:tabs>
        <w:spacing w:before="67" w:line="276" w:lineRule="auto"/>
        <w:ind w:firstLine="567"/>
        <w:rPr>
          <w:rFonts w:asciiTheme="majorHAnsi" w:hAnsiTheme="majorHAnsi"/>
          <w:noProof/>
        </w:rPr>
      </w:pPr>
      <w:r w:rsidRPr="00495C83">
        <w:rPr>
          <w:rFonts w:asciiTheme="majorHAnsi" w:hAnsiTheme="majorHAnsi"/>
          <w:noProof/>
        </w:rPr>
        <w:t xml:space="preserve">Лицата, които представляват участника и членовете на управителни и надзорни органи по смисъла на чл. 54 ал.2 от ЗОП са: </w:t>
      </w:r>
    </w:p>
    <w:p w:rsidR="00337688" w:rsidRPr="00495C83" w:rsidRDefault="00337688" w:rsidP="00337688">
      <w:pPr>
        <w:pStyle w:val="Style11"/>
        <w:tabs>
          <w:tab w:val="left" w:pos="567"/>
        </w:tabs>
        <w:spacing w:before="67" w:line="276" w:lineRule="auto"/>
        <w:rPr>
          <w:rFonts w:asciiTheme="majorHAnsi" w:hAnsiTheme="majorHAnsi"/>
          <w:noProof/>
        </w:rPr>
      </w:pPr>
      <w:r w:rsidRPr="00495C83">
        <w:rPr>
          <w:rFonts w:asciiTheme="majorHAnsi" w:hAnsiTheme="majorHAnsi"/>
          <w:noProof/>
        </w:rPr>
        <w:tab/>
        <w:t>1. при събирателно дружество – лицата по чл. 84, ал. 1 и чл. 89, ал. 1 от Търговския закон;</w:t>
      </w:r>
    </w:p>
    <w:p w:rsidR="00337688" w:rsidRPr="00495C83" w:rsidRDefault="00337688" w:rsidP="00337688">
      <w:pPr>
        <w:pStyle w:val="Style11"/>
        <w:tabs>
          <w:tab w:val="left" w:pos="821"/>
        </w:tabs>
        <w:spacing w:before="67" w:line="276" w:lineRule="auto"/>
        <w:rPr>
          <w:rFonts w:asciiTheme="majorHAnsi" w:hAnsiTheme="majorHAnsi"/>
          <w:noProof/>
        </w:rPr>
      </w:pPr>
      <w:r w:rsidRPr="00495C83">
        <w:rPr>
          <w:rFonts w:asciiTheme="majorHAnsi" w:hAnsiTheme="majorHAnsi"/>
          <w:noProof/>
        </w:rPr>
        <w:t>2. при командитно дружество – неограничено отговорните съдружници по чл. 105 от Търговския закон;</w:t>
      </w:r>
    </w:p>
    <w:p w:rsidR="00337688" w:rsidRPr="00495C83" w:rsidRDefault="00337688" w:rsidP="00337688">
      <w:pPr>
        <w:pStyle w:val="Style11"/>
        <w:tabs>
          <w:tab w:val="left" w:pos="821"/>
        </w:tabs>
        <w:spacing w:before="67" w:line="276" w:lineRule="auto"/>
        <w:rPr>
          <w:rFonts w:asciiTheme="majorHAnsi" w:hAnsiTheme="majorHAnsi"/>
          <w:noProof/>
        </w:rPr>
      </w:pPr>
      <w:r w:rsidRPr="00495C83">
        <w:rPr>
          <w:rFonts w:asciiTheme="majorHAnsi" w:hAnsiTheme="majorHAnsi"/>
          <w:noProof/>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37688" w:rsidRPr="00495C83" w:rsidRDefault="00337688" w:rsidP="00337688">
      <w:pPr>
        <w:pStyle w:val="Style11"/>
        <w:tabs>
          <w:tab w:val="left" w:pos="821"/>
        </w:tabs>
        <w:spacing w:before="67" w:line="276" w:lineRule="auto"/>
        <w:rPr>
          <w:rFonts w:asciiTheme="majorHAnsi" w:hAnsiTheme="majorHAnsi"/>
          <w:noProof/>
        </w:rPr>
      </w:pPr>
      <w:r w:rsidRPr="00495C83">
        <w:rPr>
          <w:rFonts w:asciiTheme="majorHAnsi" w:hAnsiTheme="majorHAnsi"/>
          <w:noProof/>
        </w:rPr>
        <w:t>4. при акционерно дружество – лицата по чл. 241, ал. 1, чл. 242, ал. 1 и чл. 244, ал. 1 от Търговския закон;</w:t>
      </w:r>
    </w:p>
    <w:p w:rsidR="00337688" w:rsidRPr="00495C83" w:rsidRDefault="00337688" w:rsidP="00337688">
      <w:pPr>
        <w:pStyle w:val="Style11"/>
        <w:tabs>
          <w:tab w:val="left" w:pos="821"/>
        </w:tabs>
        <w:spacing w:before="67" w:line="276" w:lineRule="auto"/>
        <w:rPr>
          <w:rFonts w:asciiTheme="majorHAnsi" w:hAnsiTheme="majorHAnsi"/>
          <w:noProof/>
        </w:rPr>
      </w:pPr>
      <w:r w:rsidRPr="00495C83">
        <w:rPr>
          <w:rFonts w:asciiTheme="majorHAnsi" w:hAnsiTheme="majorHAnsi"/>
          <w:noProof/>
        </w:rPr>
        <w:t>5. при командитно дружество с акции – лицата по чл. 256 във връзка с чл. 244, ал. 1 от Търговския закон;</w:t>
      </w:r>
    </w:p>
    <w:p w:rsidR="00337688" w:rsidRPr="00495C83" w:rsidRDefault="00337688" w:rsidP="00337688">
      <w:pPr>
        <w:pStyle w:val="Style11"/>
        <w:tabs>
          <w:tab w:val="left" w:pos="821"/>
        </w:tabs>
        <w:spacing w:before="67" w:line="276" w:lineRule="auto"/>
        <w:rPr>
          <w:rFonts w:asciiTheme="majorHAnsi" w:hAnsiTheme="majorHAnsi"/>
          <w:noProof/>
        </w:rPr>
      </w:pPr>
      <w:r w:rsidRPr="00495C83">
        <w:rPr>
          <w:rFonts w:asciiTheme="majorHAnsi" w:hAnsiTheme="majorHAnsi"/>
          <w:noProof/>
        </w:rPr>
        <w:t>6. при едноличен търговец – физическото лице – търговец;</w:t>
      </w:r>
    </w:p>
    <w:p w:rsidR="00337688" w:rsidRPr="00495C83" w:rsidRDefault="00337688" w:rsidP="00337688">
      <w:pPr>
        <w:pStyle w:val="Style11"/>
        <w:tabs>
          <w:tab w:val="left" w:pos="821"/>
        </w:tabs>
        <w:spacing w:before="67" w:line="276" w:lineRule="auto"/>
        <w:rPr>
          <w:rFonts w:asciiTheme="majorHAnsi" w:hAnsiTheme="majorHAnsi"/>
          <w:noProof/>
        </w:rPr>
      </w:pPr>
      <w:r w:rsidRPr="00495C83">
        <w:rPr>
          <w:rFonts w:asciiTheme="majorHAnsi" w:hAnsiTheme="majorHAnsi"/>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37688" w:rsidRPr="00495C83" w:rsidRDefault="00337688" w:rsidP="00337688">
      <w:pPr>
        <w:pStyle w:val="Style11"/>
        <w:tabs>
          <w:tab w:val="left" w:pos="821"/>
        </w:tabs>
        <w:spacing w:before="67" w:line="276" w:lineRule="auto"/>
        <w:rPr>
          <w:rFonts w:asciiTheme="majorHAnsi" w:hAnsiTheme="majorHAnsi"/>
          <w:noProof/>
        </w:rPr>
      </w:pPr>
      <w:r w:rsidRPr="00495C83">
        <w:rPr>
          <w:rFonts w:asciiTheme="majorHAnsi" w:hAnsiTheme="majorHAnsi"/>
          <w:noProof/>
        </w:rPr>
        <w:t>8. в случаите по т. 1 – 7 – и прокуристите, когато има такива;</w:t>
      </w:r>
    </w:p>
    <w:p w:rsidR="00337688" w:rsidRPr="00495C83" w:rsidRDefault="00337688" w:rsidP="00337688">
      <w:pPr>
        <w:pStyle w:val="Style11"/>
        <w:tabs>
          <w:tab w:val="left" w:pos="821"/>
        </w:tabs>
        <w:spacing w:before="67" w:line="276" w:lineRule="auto"/>
        <w:rPr>
          <w:rStyle w:val="FontStyle66"/>
          <w:rFonts w:asciiTheme="majorHAnsi" w:hAnsiTheme="majorHAnsi"/>
          <w:b w:val="0"/>
          <w:bCs w:val="0"/>
          <w:noProof/>
          <w:sz w:val="24"/>
          <w:szCs w:val="24"/>
        </w:rPr>
      </w:pPr>
      <w:r w:rsidRPr="00495C83">
        <w:rPr>
          <w:rFonts w:asciiTheme="majorHAnsi" w:hAnsiTheme="majorHAnsi"/>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AD6C39" w:rsidRPr="00495C83" w:rsidRDefault="00337688" w:rsidP="00AF7958">
      <w:pPr>
        <w:pStyle w:val="Style47"/>
        <w:spacing w:line="276" w:lineRule="auto"/>
        <w:ind w:firstLine="567"/>
        <w:rPr>
          <w:rStyle w:val="FontStyle65"/>
          <w:rFonts w:asciiTheme="majorHAnsi" w:hAnsiTheme="majorHAnsi"/>
          <w:noProof/>
          <w:sz w:val="24"/>
          <w:szCs w:val="24"/>
        </w:rPr>
      </w:pPr>
      <w:r w:rsidRPr="00495C83">
        <w:rPr>
          <w:rStyle w:val="FontStyle66"/>
          <w:rFonts w:asciiTheme="majorHAnsi" w:hAnsiTheme="majorHAnsi"/>
          <w:noProof/>
          <w:sz w:val="24"/>
          <w:szCs w:val="24"/>
        </w:rPr>
        <w:lastRenderedPageBreak/>
        <w:t xml:space="preserve">4. </w:t>
      </w:r>
      <w:r w:rsidRPr="00495C83">
        <w:rPr>
          <w:rStyle w:val="FontStyle65"/>
          <w:rFonts w:asciiTheme="majorHAnsi" w:hAnsiTheme="majorHAnsi"/>
          <w:noProof/>
          <w:sz w:val="24"/>
          <w:szCs w:val="24"/>
        </w:rPr>
        <w:t xml:space="preserve">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w:t>
      </w:r>
      <w:r w:rsidR="00AD6C39" w:rsidRPr="00495C83">
        <w:rPr>
          <w:rStyle w:val="FontStyle65"/>
          <w:rFonts w:asciiTheme="majorHAnsi" w:hAnsiTheme="majorHAnsi"/>
          <w:noProof/>
          <w:sz w:val="24"/>
          <w:szCs w:val="24"/>
        </w:rPr>
        <w:t>с преференциален данъчен режим, контролираните от</w:t>
      </w:r>
      <w:r w:rsidRPr="00495C83">
        <w:rPr>
          <w:rStyle w:val="FontStyle65"/>
          <w:rFonts w:asciiTheme="majorHAnsi" w:hAnsiTheme="majorHAnsi"/>
          <w:noProof/>
          <w:sz w:val="24"/>
          <w:szCs w:val="24"/>
        </w:rPr>
        <w:t xml:space="preserve"> тях лица и техните действителни собственици, освен ако не е налице изключение по чл. 4 от ЗИФОДРЮПДР.</w:t>
      </w:r>
      <w:r w:rsidR="00AD6C39" w:rsidRPr="00495C83">
        <w:rPr>
          <w:rStyle w:val="FontStyle65"/>
          <w:rFonts w:asciiTheme="majorHAnsi" w:hAnsiTheme="majorHAnsi"/>
          <w:noProof/>
          <w:sz w:val="24"/>
          <w:szCs w:val="24"/>
        </w:rPr>
        <w:t xml:space="preserve"> </w:t>
      </w:r>
      <w:r w:rsidR="00AD6C39" w:rsidRPr="00495C83">
        <w:rPr>
          <w:rStyle w:val="FontStyle65"/>
          <w:rFonts w:asciiTheme="majorHAnsi" w:hAnsiTheme="majorHAnsi"/>
          <w:noProof/>
          <w:sz w:val="24"/>
          <w:szCs w:val="24"/>
          <w:u w:val="single"/>
        </w:rPr>
        <w:t xml:space="preserve">За липсата или наличието на тези обстоятелства се попълва Част </w:t>
      </w:r>
      <w:r w:rsidR="00AD6C39" w:rsidRPr="00495C83">
        <w:rPr>
          <w:rStyle w:val="FontStyle65"/>
          <w:rFonts w:asciiTheme="majorHAnsi" w:hAnsiTheme="majorHAnsi"/>
          <w:noProof/>
          <w:sz w:val="24"/>
          <w:szCs w:val="24"/>
          <w:u w:val="single"/>
          <w:lang w:val="en-US"/>
        </w:rPr>
        <w:t>III</w:t>
      </w:r>
      <w:r w:rsidR="00AD6C39" w:rsidRPr="00495C83">
        <w:rPr>
          <w:rStyle w:val="FontStyle65"/>
          <w:rFonts w:asciiTheme="majorHAnsi" w:hAnsiTheme="majorHAnsi"/>
          <w:noProof/>
          <w:sz w:val="24"/>
          <w:szCs w:val="24"/>
          <w:u w:val="single"/>
        </w:rPr>
        <w:t>, Буква „Г“ от ЕЕДОП</w:t>
      </w:r>
      <w:r w:rsidR="00AD6C39" w:rsidRPr="00495C83">
        <w:rPr>
          <w:rStyle w:val="FontStyle65"/>
          <w:rFonts w:asciiTheme="majorHAnsi" w:hAnsiTheme="majorHAnsi"/>
          <w:noProof/>
          <w:sz w:val="24"/>
          <w:szCs w:val="24"/>
        </w:rPr>
        <w:t>.</w:t>
      </w:r>
    </w:p>
    <w:p w:rsidR="00337688" w:rsidRPr="00495C83" w:rsidRDefault="00337688" w:rsidP="00632C55">
      <w:pPr>
        <w:pStyle w:val="Style28"/>
        <w:tabs>
          <w:tab w:val="left" w:pos="851"/>
        </w:tabs>
        <w:spacing w:before="58" w:line="276" w:lineRule="auto"/>
        <w:ind w:firstLine="567"/>
        <w:rPr>
          <w:rFonts w:asciiTheme="majorHAnsi" w:hAnsiTheme="majorHAnsi"/>
          <w:bCs/>
          <w:noProof/>
        </w:rPr>
      </w:pPr>
      <w:r w:rsidRPr="00495C83">
        <w:rPr>
          <w:rStyle w:val="FontStyle65"/>
          <w:rFonts w:asciiTheme="majorHAnsi" w:hAnsiTheme="majorHAnsi"/>
          <w:b/>
          <w:noProof/>
          <w:sz w:val="24"/>
          <w:szCs w:val="24"/>
        </w:rPr>
        <w:t>5.</w:t>
      </w:r>
      <w:r w:rsidRPr="00495C83">
        <w:rPr>
          <w:rStyle w:val="FontStyle65"/>
          <w:rFonts w:asciiTheme="majorHAnsi" w:hAnsiTheme="majorHAnsi"/>
          <w:noProof/>
          <w:sz w:val="24"/>
          <w:szCs w:val="24"/>
        </w:rPr>
        <w:t xml:space="preserve"> </w:t>
      </w:r>
      <w:r w:rsidRPr="00495C83">
        <w:rPr>
          <w:rFonts w:asciiTheme="majorHAnsi" w:hAnsiTheme="majorHAnsi"/>
          <w:noProof/>
        </w:rPr>
        <w:t>Свързани лица по смисъла на §</w:t>
      </w:r>
      <w:r w:rsidR="00AD6C39" w:rsidRPr="00495C83">
        <w:rPr>
          <w:rFonts w:asciiTheme="majorHAnsi" w:hAnsiTheme="majorHAnsi"/>
          <w:noProof/>
        </w:rPr>
        <w:t xml:space="preserve"> 2</w:t>
      </w:r>
      <w:r w:rsidRPr="00495C83">
        <w:rPr>
          <w:rFonts w:asciiTheme="majorHAnsi" w:hAnsiTheme="majorHAnsi"/>
          <w:noProof/>
        </w:rPr>
        <w:t>, т.45 от ДР на ЗОП не могат да бъдат самостоятелни участници в тази процедура.</w:t>
      </w:r>
    </w:p>
    <w:p w:rsidR="00337688" w:rsidRPr="00495C83" w:rsidRDefault="00337688" w:rsidP="00751A5E">
      <w:pPr>
        <w:pStyle w:val="Style11"/>
        <w:numPr>
          <w:ilvl w:val="0"/>
          <w:numId w:val="9"/>
        </w:numPr>
        <w:tabs>
          <w:tab w:val="left" w:pos="821"/>
        </w:tabs>
        <w:spacing w:before="67" w:line="276" w:lineRule="auto"/>
        <w:ind w:left="0" w:firstLine="567"/>
        <w:rPr>
          <w:rFonts w:asciiTheme="majorHAnsi" w:hAnsiTheme="majorHAnsi"/>
          <w:noProof/>
        </w:rPr>
      </w:pPr>
      <w:r w:rsidRPr="00495C83">
        <w:rPr>
          <w:rFonts w:asciiTheme="majorHAnsi" w:hAnsiTheme="majorHAnsi"/>
          <w:noProof/>
        </w:rPr>
        <w:t xml:space="preserve">Възложителят отстранява от процедурата участник, за когото е налице някое от обстоятелствата по т.3.1 до т. 3.10, т.4, т.5 и т.6 възникнали преди или по време на процедурата. </w:t>
      </w:r>
    </w:p>
    <w:p w:rsidR="00337688" w:rsidRPr="00495C83" w:rsidRDefault="00337688" w:rsidP="00AF7958">
      <w:pPr>
        <w:pStyle w:val="Style11"/>
        <w:tabs>
          <w:tab w:val="left" w:pos="821"/>
        </w:tabs>
        <w:spacing w:before="67" w:line="276" w:lineRule="auto"/>
        <w:ind w:firstLine="567"/>
        <w:rPr>
          <w:rStyle w:val="FontStyle65"/>
          <w:rFonts w:asciiTheme="majorHAnsi" w:hAnsiTheme="majorHAnsi"/>
          <w:noProof/>
          <w:sz w:val="24"/>
          <w:szCs w:val="24"/>
        </w:rPr>
      </w:pPr>
      <w:r w:rsidRPr="00495C83">
        <w:rPr>
          <w:rStyle w:val="FontStyle65"/>
          <w:rFonts w:asciiTheme="majorHAnsi" w:hAnsiTheme="majorHAnsi"/>
          <w:b/>
          <w:noProof/>
          <w:sz w:val="24"/>
          <w:szCs w:val="24"/>
        </w:rPr>
        <w:t>8.</w:t>
      </w:r>
      <w:r w:rsidRPr="00495C83">
        <w:rPr>
          <w:rStyle w:val="FontStyle65"/>
          <w:rFonts w:asciiTheme="majorHAnsi" w:hAnsiTheme="majorHAnsi"/>
          <w:noProof/>
          <w:sz w:val="24"/>
          <w:szCs w:val="24"/>
        </w:rPr>
        <w:t xml:space="preserve"> Основанията за отстраняване на участник по т.3.1 до т.3.10 от настоящия раздел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337688" w:rsidRPr="00495C83" w:rsidRDefault="00337688" w:rsidP="00AF7958">
      <w:pPr>
        <w:pStyle w:val="Style52"/>
        <w:tabs>
          <w:tab w:val="left" w:pos="662"/>
        </w:tabs>
        <w:spacing w:before="58" w:line="276" w:lineRule="auto"/>
        <w:ind w:firstLine="567"/>
        <w:rPr>
          <w:rStyle w:val="FontStyle65"/>
          <w:rFonts w:asciiTheme="majorHAnsi" w:hAnsiTheme="majorHAnsi"/>
          <w:noProof/>
          <w:sz w:val="24"/>
          <w:szCs w:val="24"/>
        </w:rPr>
      </w:pPr>
      <w:r w:rsidRPr="00495C83">
        <w:rPr>
          <w:rStyle w:val="FontStyle66"/>
          <w:rFonts w:asciiTheme="majorHAnsi" w:hAnsiTheme="majorHAnsi"/>
          <w:noProof/>
          <w:sz w:val="24"/>
          <w:szCs w:val="24"/>
        </w:rPr>
        <w:t>9</w:t>
      </w:r>
      <w:r w:rsidRPr="00495C83">
        <w:rPr>
          <w:rStyle w:val="FontStyle65"/>
          <w:rFonts w:asciiTheme="majorHAnsi" w:hAnsiTheme="majorHAnsi"/>
          <w:noProof/>
          <w:sz w:val="24"/>
          <w:szCs w:val="24"/>
        </w:rPr>
        <w:t>. Основанията за отстраняване на участника по т.3.1 до т.3.10 от настоящия раздел се прилагат до изтичане на следните срокове:</w:t>
      </w:r>
    </w:p>
    <w:p w:rsidR="00337688" w:rsidRPr="00495C83" w:rsidRDefault="00337688" w:rsidP="00AF7958">
      <w:pPr>
        <w:pStyle w:val="Style52"/>
        <w:tabs>
          <w:tab w:val="left" w:pos="662"/>
        </w:tabs>
        <w:spacing w:before="58" w:line="276" w:lineRule="auto"/>
        <w:ind w:firstLine="567"/>
        <w:rPr>
          <w:rFonts w:asciiTheme="majorHAnsi" w:hAnsiTheme="majorHAnsi"/>
          <w:noProof/>
        </w:rPr>
      </w:pPr>
      <w:r w:rsidRPr="00495C83">
        <w:rPr>
          <w:rFonts w:asciiTheme="majorHAnsi" w:hAnsiTheme="majorHAnsi"/>
          <w:noProof/>
        </w:rPr>
        <w:t>1. пет години от влизането в сила на присъдата - по отношение на обстоятелства по т.3.1 и т.3.2., освен ако в присъдата е посочен друг срок;</w:t>
      </w:r>
    </w:p>
    <w:p w:rsidR="00337688" w:rsidRPr="00495C83" w:rsidRDefault="00337688" w:rsidP="00AF7958">
      <w:pPr>
        <w:pStyle w:val="Style52"/>
        <w:tabs>
          <w:tab w:val="left" w:pos="662"/>
        </w:tabs>
        <w:spacing w:before="58" w:line="276" w:lineRule="auto"/>
        <w:ind w:firstLine="567"/>
        <w:rPr>
          <w:rFonts w:asciiTheme="majorHAnsi" w:hAnsiTheme="majorHAnsi"/>
          <w:noProof/>
        </w:rPr>
      </w:pPr>
      <w:r w:rsidRPr="00495C83">
        <w:rPr>
          <w:rFonts w:asciiTheme="majorHAnsi" w:hAnsiTheme="majorHAnsi"/>
          <w:noProof/>
        </w:rPr>
        <w:t xml:space="preserve">2. три години от датата на настъпване на обстоятелствата по т.3.4. буква </w:t>
      </w:r>
      <w:r w:rsidR="00F87242" w:rsidRPr="00495C83">
        <w:rPr>
          <w:rFonts w:asciiTheme="majorHAnsi" w:hAnsiTheme="majorHAnsi"/>
          <w:noProof/>
        </w:rPr>
        <w:t>„</w:t>
      </w:r>
      <w:r w:rsidRPr="00495C83">
        <w:rPr>
          <w:rFonts w:asciiTheme="majorHAnsi" w:hAnsiTheme="majorHAnsi"/>
          <w:noProof/>
        </w:rPr>
        <w:t>а</w:t>
      </w:r>
      <w:r w:rsidR="00F87242" w:rsidRPr="00495C83">
        <w:rPr>
          <w:rFonts w:asciiTheme="majorHAnsi" w:hAnsiTheme="majorHAnsi"/>
          <w:noProof/>
        </w:rPr>
        <w:t>“</w:t>
      </w:r>
      <w:r w:rsidRPr="00495C83">
        <w:rPr>
          <w:rFonts w:asciiTheme="majorHAnsi" w:hAnsiTheme="majorHAnsi"/>
          <w:noProof/>
        </w:rPr>
        <w:t xml:space="preserve"> и т. 3</w:t>
      </w:r>
      <w:r w:rsidR="00F87242" w:rsidRPr="00495C83">
        <w:rPr>
          <w:rFonts w:asciiTheme="majorHAnsi" w:hAnsiTheme="majorHAnsi"/>
          <w:noProof/>
        </w:rPr>
        <w:t>.5 и по т.3.8, т. 3.9. и т.3.10</w:t>
      </w:r>
      <w:r w:rsidRPr="00495C83">
        <w:rPr>
          <w:rFonts w:asciiTheme="majorHAnsi" w:hAnsiTheme="majorHAnsi"/>
          <w:noProof/>
        </w:rPr>
        <w:t>, освен ако в акта, с който е установено обстоятелството, е посочен друг срок.</w:t>
      </w:r>
    </w:p>
    <w:p w:rsidR="00337688" w:rsidRPr="00495C83" w:rsidRDefault="00337688" w:rsidP="00AF7958">
      <w:pPr>
        <w:pStyle w:val="Style52"/>
        <w:tabs>
          <w:tab w:val="left" w:pos="662"/>
        </w:tabs>
        <w:spacing w:before="58" w:line="276" w:lineRule="auto"/>
        <w:ind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10. Участник, за когото е налице някое от изброените в т.3.1. до 3.10 основания за отстраняване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337688" w:rsidRPr="00495C83" w:rsidRDefault="00337688" w:rsidP="00AF7958">
      <w:pPr>
        <w:pStyle w:val="Style52"/>
        <w:tabs>
          <w:tab w:val="left" w:pos="662"/>
        </w:tabs>
        <w:spacing w:before="58" w:line="276" w:lineRule="auto"/>
        <w:ind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1. е погасил задълженията си по т.3.1., включително начислените лихви и/или глоби или че те са разсрочени, отсрочени или обезпечени;</w:t>
      </w:r>
    </w:p>
    <w:p w:rsidR="00337688" w:rsidRPr="00495C83" w:rsidRDefault="00337688" w:rsidP="00AF7958">
      <w:pPr>
        <w:pStyle w:val="Style52"/>
        <w:tabs>
          <w:tab w:val="left" w:pos="662"/>
        </w:tabs>
        <w:spacing w:before="58" w:line="276" w:lineRule="auto"/>
        <w:ind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37688" w:rsidRPr="00495C83" w:rsidRDefault="00337688" w:rsidP="00AF7958">
      <w:pPr>
        <w:pStyle w:val="Style52"/>
        <w:tabs>
          <w:tab w:val="left" w:pos="662"/>
        </w:tabs>
        <w:spacing w:before="58" w:line="276" w:lineRule="auto"/>
        <w:ind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37688" w:rsidRPr="00495C83" w:rsidRDefault="00337688" w:rsidP="00AF7958">
      <w:pPr>
        <w:pStyle w:val="Style13"/>
        <w:tabs>
          <w:tab w:val="left" w:pos="426"/>
          <w:tab w:val="left" w:pos="851"/>
        </w:tabs>
        <w:spacing w:before="77" w:line="276" w:lineRule="auto"/>
        <w:ind w:firstLine="567"/>
        <w:rPr>
          <w:rFonts w:asciiTheme="majorHAnsi" w:hAnsiTheme="majorHAnsi"/>
          <w:b/>
          <w:noProof/>
        </w:rPr>
      </w:pPr>
      <w:r w:rsidRPr="00495C83">
        <w:rPr>
          <w:rFonts w:asciiTheme="majorHAnsi" w:hAnsiTheme="majorHAnsi"/>
          <w:noProof/>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37688" w:rsidRPr="00495C83" w:rsidRDefault="00337688" w:rsidP="00AF7958">
      <w:pPr>
        <w:pStyle w:val="Style13"/>
        <w:tabs>
          <w:tab w:val="left" w:pos="426"/>
          <w:tab w:val="left" w:pos="851"/>
        </w:tabs>
        <w:spacing w:before="77" w:line="276" w:lineRule="auto"/>
        <w:ind w:firstLine="567"/>
        <w:rPr>
          <w:rFonts w:asciiTheme="majorHAnsi" w:hAnsiTheme="majorHAnsi"/>
          <w:noProof/>
        </w:rPr>
      </w:pPr>
      <w:r w:rsidRPr="00495C83">
        <w:rPr>
          <w:rFonts w:asciiTheme="majorHAnsi" w:hAnsiTheme="majorHAnsi"/>
          <w:noProof/>
        </w:rPr>
        <w:tab/>
        <w:t xml:space="preserve">Участник, който с влязла в сила присъда или друг акт съгласно законодателството на държавата, в която е произнесена присъдата или е издаден </w:t>
      </w:r>
      <w:r w:rsidRPr="00495C83">
        <w:rPr>
          <w:rFonts w:asciiTheme="majorHAnsi" w:hAnsiTheme="majorHAnsi"/>
          <w:noProof/>
        </w:rPr>
        <w:lastRenderedPageBreak/>
        <w:t>актът, е лишен от правото да участва в процедури за обществени поръчки или концесии, няма право да използва предвидената в т.8 възможност за времето, определено с присъдата или акта.</w:t>
      </w:r>
    </w:p>
    <w:p w:rsidR="00337688" w:rsidRPr="00495C83" w:rsidRDefault="00061619" w:rsidP="00AF7958">
      <w:pPr>
        <w:pStyle w:val="Style28"/>
        <w:tabs>
          <w:tab w:val="left" w:pos="720"/>
        </w:tabs>
        <w:spacing w:before="77" w:line="276" w:lineRule="auto"/>
        <w:ind w:firstLine="567"/>
        <w:jc w:val="left"/>
        <w:rPr>
          <w:rStyle w:val="FontStyle65"/>
          <w:rFonts w:asciiTheme="majorHAnsi" w:hAnsiTheme="majorHAnsi"/>
          <w:b/>
          <w:noProof/>
          <w:sz w:val="24"/>
          <w:szCs w:val="24"/>
        </w:rPr>
      </w:pPr>
      <w:r w:rsidRPr="00495C83">
        <w:rPr>
          <w:rStyle w:val="FontStyle66"/>
          <w:rFonts w:asciiTheme="majorHAnsi" w:hAnsiTheme="majorHAnsi"/>
          <w:noProof/>
          <w:sz w:val="24"/>
          <w:szCs w:val="24"/>
        </w:rPr>
        <w:tab/>
      </w:r>
      <w:r w:rsidR="00337688" w:rsidRPr="00495C83">
        <w:rPr>
          <w:rStyle w:val="FontStyle66"/>
          <w:rFonts w:asciiTheme="majorHAnsi" w:hAnsiTheme="majorHAnsi"/>
          <w:noProof/>
          <w:sz w:val="24"/>
          <w:szCs w:val="24"/>
        </w:rPr>
        <w:t>11.</w:t>
      </w:r>
      <w:r w:rsidR="00337688" w:rsidRPr="00495C83">
        <w:rPr>
          <w:rStyle w:val="FontStyle65"/>
          <w:rFonts w:asciiTheme="majorHAnsi" w:hAnsiTheme="majorHAnsi"/>
          <w:b/>
          <w:noProof/>
          <w:sz w:val="24"/>
          <w:szCs w:val="24"/>
        </w:rPr>
        <w:t>Изисквания към участник обединение.</w:t>
      </w:r>
    </w:p>
    <w:p w:rsidR="00337688" w:rsidRPr="00495C83" w:rsidRDefault="00337688" w:rsidP="00AF7958">
      <w:pPr>
        <w:pStyle w:val="Style47"/>
        <w:spacing w:before="53" w:line="276" w:lineRule="auto"/>
        <w:ind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Ако участникът е обединение на физически и/или юридически лица, което не е юридическо лице, се представя копие на документ за създаване на обединението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w:t>
      </w:r>
    </w:p>
    <w:p w:rsidR="00337688" w:rsidRPr="00495C83" w:rsidRDefault="00337688" w:rsidP="00AF7958">
      <w:pPr>
        <w:pStyle w:val="Style28"/>
        <w:numPr>
          <w:ilvl w:val="0"/>
          <w:numId w:val="3"/>
        </w:numPr>
        <w:tabs>
          <w:tab w:val="left" w:pos="206"/>
        </w:tabs>
        <w:spacing w:before="53" w:line="276" w:lineRule="auto"/>
        <w:ind w:left="0"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правата и задълженията на участниците в обединението;</w:t>
      </w:r>
    </w:p>
    <w:p w:rsidR="00337688" w:rsidRPr="00495C83" w:rsidRDefault="00337688" w:rsidP="00AF7958">
      <w:pPr>
        <w:pStyle w:val="Style28"/>
        <w:numPr>
          <w:ilvl w:val="0"/>
          <w:numId w:val="3"/>
        </w:numPr>
        <w:tabs>
          <w:tab w:val="left" w:pos="284"/>
        </w:tabs>
        <w:spacing w:before="53" w:line="276" w:lineRule="auto"/>
        <w:ind w:left="0"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разпределението на отговорността между участниците в обединението;</w:t>
      </w:r>
    </w:p>
    <w:p w:rsidR="00337688" w:rsidRPr="00495C83" w:rsidRDefault="00337688" w:rsidP="00AF7958">
      <w:pPr>
        <w:pStyle w:val="Style28"/>
        <w:numPr>
          <w:ilvl w:val="0"/>
          <w:numId w:val="3"/>
        </w:numPr>
        <w:tabs>
          <w:tab w:val="left" w:pos="284"/>
        </w:tabs>
        <w:spacing w:before="58" w:line="276" w:lineRule="auto"/>
        <w:ind w:left="0"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дейностите, които ще изпълнява всеки член в обединението;</w:t>
      </w:r>
    </w:p>
    <w:p w:rsidR="00337688" w:rsidRPr="00495C83" w:rsidRDefault="00337688" w:rsidP="00AF7958">
      <w:pPr>
        <w:pStyle w:val="Style28"/>
        <w:numPr>
          <w:ilvl w:val="0"/>
          <w:numId w:val="3"/>
        </w:numPr>
        <w:tabs>
          <w:tab w:val="left" w:pos="284"/>
        </w:tabs>
        <w:spacing w:before="58" w:line="276" w:lineRule="auto"/>
        <w:ind w:left="0"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обединението, в който се посочва представляващият;</w:t>
      </w:r>
    </w:p>
    <w:p w:rsidR="00337688" w:rsidRPr="00495C83" w:rsidRDefault="00337688" w:rsidP="00AF7958">
      <w:pPr>
        <w:pStyle w:val="Style28"/>
        <w:numPr>
          <w:ilvl w:val="0"/>
          <w:numId w:val="3"/>
        </w:numPr>
        <w:tabs>
          <w:tab w:val="left" w:pos="284"/>
        </w:tabs>
        <w:spacing w:before="58" w:line="276" w:lineRule="auto"/>
        <w:ind w:left="0"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всички членове на обединението следва да поемат отговорност заедно и поотделно за изпълнението на договора за възлагане на обществена поръчка.</w:t>
      </w:r>
    </w:p>
    <w:p w:rsidR="00337688" w:rsidRPr="00495C83" w:rsidRDefault="00337688" w:rsidP="00AF7958">
      <w:pPr>
        <w:pStyle w:val="Style47"/>
        <w:spacing w:before="48" w:line="276" w:lineRule="auto"/>
        <w:ind w:firstLine="567"/>
        <w:rPr>
          <w:rStyle w:val="FontStyle65"/>
          <w:rFonts w:asciiTheme="majorHAnsi" w:hAnsiTheme="majorHAnsi"/>
          <w:noProof/>
          <w:sz w:val="24"/>
          <w:szCs w:val="24"/>
        </w:rPr>
      </w:pPr>
    </w:p>
    <w:p w:rsidR="00337688" w:rsidRPr="00495C83" w:rsidRDefault="00061619" w:rsidP="00AF7958">
      <w:pPr>
        <w:pStyle w:val="Style47"/>
        <w:spacing w:before="48" w:line="276" w:lineRule="auto"/>
        <w:ind w:firstLine="567"/>
        <w:rPr>
          <w:rStyle w:val="FontStyle65"/>
          <w:rFonts w:asciiTheme="majorHAnsi" w:hAnsiTheme="majorHAnsi"/>
          <w:b/>
          <w:noProof/>
          <w:sz w:val="24"/>
          <w:szCs w:val="24"/>
        </w:rPr>
      </w:pPr>
      <w:r w:rsidRPr="00495C83">
        <w:rPr>
          <w:rStyle w:val="FontStyle65"/>
          <w:rFonts w:asciiTheme="majorHAnsi" w:hAnsiTheme="majorHAnsi"/>
          <w:b/>
          <w:noProof/>
          <w:sz w:val="24"/>
          <w:szCs w:val="24"/>
        </w:rPr>
        <w:t>12.</w:t>
      </w:r>
      <w:r w:rsidR="00173B0C" w:rsidRPr="00495C83">
        <w:rPr>
          <w:rStyle w:val="FontStyle65"/>
          <w:rFonts w:asciiTheme="majorHAnsi" w:hAnsiTheme="majorHAnsi"/>
          <w:b/>
          <w:noProof/>
          <w:sz w:val="24"/>
          <w:szCs w:val="24"/>
          <w:lang w:val="en-US"/>
        </w:rPr>
        <w:t xml:space="preserve">  </w:t>
      </w:r>
      <w:r w:rsidR="00337688" w:rsidRPr="00495C83">
        <w:rPr>
          <w:rStyle w:val="FontStyle65"/>
          <w:rFonts w:asciiTheme="majorHAnsi" w:hAnsiTheme="majorHAnsi"/>
          <w:b/>
          <w:noProof/>
          <w:sz w:val="24"/>
          <w:szCs w:val="24"/>
        </w:rPr>
        <w:t>Изисквания към подизпълнителите:</w:t>
      </w:r>
    </w:p>
    <w:p w:rsidR="00337688" w:rsidRPr="00495C83" w:rsidRDefault="00337688" w:rsidP="00AF7958">
      <w:pPr>
        <w:pStyle w:val="Style47"/>
        <w:spacing w:before="48" w:line="276" w:lineRule="auto"/>
        <w:ind w:firstLine="567"/>
        <w:rPr>
          <w:rFonts w:asciiTheme="majorHAnsi" w:hAnsiTheme="majorHAnsi"/>
          <w:noProof/>
        </w:rPr>
      </w:pPr>
      <w:r w:rsidRPr="00495C83">
        <w:rPr>
          <w:rFonts w:asciiTheme="majorHAnsi" w:hAnsiTheme="majorHAnsi"/>
          <w:noProof/>
        </w:rPr>
        <w:t>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C52010" w:rsidRPr="00495C83">
        <w:rPr>
          <w:rFonts w:asciiTheme="majorHAnsi" w:hAnsiTheme="majorHAnsi"/>
          <w:noProof/>
          <w:lang w:val="en-US"/>
        </w:rPr>
        <w:t xml:space="preserve"> </w:t>
      </w:r>
      <w:r w:rsidR="00C52010" w:rsidRPr="00495C83">
        <w:rPr>
          <w:rFonts w:asciiTheme="majorHAnsi" w:hAnsiTheme="majorHAnsi"/>
          <w:noProof/>
        </w:rPr>
        <w:t>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rsidR="00337688" w:rsidRPr="00495C83" w:rsidRDefault="00337688" w:rsidP="00AF7958">
      <w:pPr>
        <w:pStyle w:val="Style47"/>
        <w:spacing w:before="48" w:line="276" w:lineRule="auto"/>
        <w:ind w:firstLine="567"/>
        <w:rPr>
          <w:rFonts w:asciiTheme="majorHAnsi" w:hAnsiTheme="majorHAnsi"/>
          <w:noProof/>
        </w:rPr>
      </w:pPr>
      <w:r w:rsidRPr="00495C83">
        <w:rPr>
          <w:rFonts w:asciiTheme="majorHAnsi" w:hAnsiTheme="majorHAnsi"/>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337688" w:rsidRPr="00495C83" w:rsidRDefault="00337688" w:rsidP="00AF7958">
      <w:pPr>
        <w:pStyle w:val="Style47"/>
        <w:spacing w:line="276" w:lineRule="auto"/>
        <w:ind w:firstLine="567"/>
        <w:rPr>
          <w:rFonts w:asciiTheme="majorHAnsi" w:hAnsiTheme="majorHAnsi"/>
          <w:noProof/>
        </w:rPr>
      </w:pPr>
      <w:r w:rsidRPr="00495C83">
        <w:rPr>
          <w:rFonts w:asciiTheme="majorHAnsi" w:hAnsiTheme="majorHAnsi"/>
          <w:noProof/>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337688" w:rsidRPr="00495C83" w:rsidRDefault="00337688" w:rsidP="00AF7958">
      <w:pPr>
        <w:pStyle w:val="Style47"/>
        <w:spacing w:line="276" w:lineRule="auto"/>
        <w:ind w:firstLine="567"/>
        <w:rPr>
          <w:rFonts w:asciiTheme="majorHAnsi" w:hAnsiTheme="majorHAnsi"/>
          <w:noProof/>
        </w:rPr>
      </w:pPr>
      <w:r w:rsidRPr="00495C83">
        <w:rPr>
          <w:rFonts w:asciiTheme="majorHAnsi" w:hAnsiTheme="majorHAnsi"/>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37688" w:rsidRPr="00495C83" w:rsidRDefault="00337688" w:rsidP="00AF7958">
      <w:pPr>
        <w:pStyle w:val="Style47"/>
        <w:spacing w:line="276" w:lineRule="auto"/>
        <w:ind w:firstLine="567"/>
        <w:rPr>
          <w:rFonts w:asciiTheme="majorHAnsi" w:hAnsiTheme="majorHAnsi"/>
          <w:noProof/>
        </w:rPr>
      </w:pPr>
      <w:r w:rsidRPr="00495C83">
        <w:rPr>
          <w:rFonts w:asciiTheme="majorHAnsi" w:hAnsiTheme="majorHAnsi"/>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37688" w:rsidRPr="00495C83" w:rsidRDefault="00337688" w:rsidP="00AF7958">
      <w:pPr>
        <w:pStyle w:val="Style47"/>
        <w:spacing w:line="276" w:lineRule="auto"/>
        <w:ind w:firstLine="567"/>
        <w:rPr>
          <w:rFonts w:asciiTheme="majorHAnsi" w:hAnsiTheme="majorHAnsi"/>
          <w:noProof/>
        </w:rPr>
      </w:pPr>
      <w:r w:rsidRPr="00495C83">
        <w:rPr>
          <w:rFonts w:asciiTheme="majorHAnsi" w:hAnsiTheme="majorHAnsi"/>
          <w:noProof/>
        </w:rPr>
        <w:t>1. за новия подизпълнител не са налице основанията за отстраняване в процедурата;</w:t>
      </w:r>
    </w:p>
    <w:p w:rsidR="00337688" w:rsidRPr="00495C83" w:rsidRDefault="00337688" w:rsidP="00AF7958">
      <w:pPr>
        <w:pStyle w:val="Style47"/>
        <w:spacing w:line="276" w:lineRule="auto"/>
        <w:ind w:firstLine="567"/>
        <w:rPr>
          <w:rFonts w:asciiTheme="majorHAnsi" w:hAnsiTheme="majorHAnsi"/>
          <w:noProof/>
        </w:rPr>
      </w:pPr>
      <w:r w:rsidRPr="00495C83">
        <w:rPr>
          <w:rFonts w:asciiTheme="majorHAnsi" w:hAnsiTheme="majorHAnsi"/>
          <w:noProof/>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37688" w:rsidRPr="00495C83" w:rsidRDefault="00337688" w:rsidP="00AF7958">
      <w:pPr>
        <w:pStyle w:val="Style47"/>
        <w:spacing w:line="276" w:lineRule="auto"/>
        <w:ind w:firstLine="567"/>
        <w:rPr>
          <w:rFonts w:asciiTheme="majorHAnsi" w:hAnsiTheme="majorHAnsi"/>
          <w:noProof/>
        </w:rPr>
      </w:pPr>
      <w:r w:rsidRPr="00495C83">
        <w:rPr>
          <w:rFonts w:asciiTheme="majorHAnsi" w:hAnsiTheme="majorHAnsi"/>
          <w:noProof/>
        </w:rPr>
        <w:t xml:space="preserve">При замяна или включване на подизпълнител изпълнителят представя на възложителя всички документи, които доказват, че новият </w:t>
      </w:r>
      <w:r w:rsidR="007F665D" w:rsidRPr="00495C83">
        <w:rPr>
          <w:rFonts w:asciiTheme="majorHAnsi" w:hAnsiTheme="majorHAnsi"/>
          <w:noProof/>
        </w:rPr>
        <w:t>под</w:t>
      </w:r>
      <w:r w:rsidRPr="00495C83">
        <w:rPr>
          <w:rFonts w:asciiTheme="majorHAnsi" w:hAnsiTheme="majorHAnsi"/>
          <w:noProof/>
        </w:rPr>
        <w:t>изпълнител отговаря на критериите за подбор и че не са налице основанията за отстраняване в процедурата.</w:t>
      </w:r>
    </w:p>
    <w:p w:rsidR="00337688" w:rsidRPr="00495C83" w:rsidRDefault="00337688" w:rsidP="00AF7958">
      <w:pPr>
        <w:pStyle w:val="Style47"/>
        <w:spacing w:line="276" w:lineRule="auto"/>
        <w:ind w:firstLine="567"/>
        <w:rPr>
          <w:rFonts w:asciiTheme="majorHAnsi" w:hAnsiTheme="majorHAnsi"/>
          <w:noProof/>
        </w:rPr>
      </w:pPr>
    </w:p>
    <w:p w:rsidR="00337688" w:rsidRPr="00495C83" w:rsidRDefault="00AF7958" w:rsidP="00AF7958">
      <w:pPr>
        <w:pStyle w:val="Style47"/>
        <w:spacing w:before="48" w:line="276" w:lineRule="auto"/>
        <w:ind w:firstLine="567"/>
        <w:rPr>
          <w:rStyle w:val="FontStyle65"/>
          <w:rFonts w:asciiTheme="majorHAnsi" w:hAnsiTheme="majorHAnsi"/>
          <w:b/>
          <w:noProof/>
          <w:sz w:val="24"/>
          <w:szCs w:val="24"/>
        </w:rPr>
      </w:pPr>
      <w:r w:rsidRPr="00495C83">
        <w:rPr>
          <w:rStyle w:val="FontStyle65"/>
          <w:rFonts w:asciiTheme="majorHAnsi" w:hAnsiTheme="majorHAnsi"/>
          <w:b/>
          <w:noProof/>
          <w:sz w:val="24"/>
          <w:szCs w:val="24"/>
        </w:rPr>
        <w:t xml:space="preserve">13. </w:t>
      </w:r>
      <w:r w:rsidR="00337688" w:rsidRPr="00495C83">
        <w:rPr>
          <w:rStyle w:val="FontStyle65"/>
          <w:rFonts w:asciiTheme="majorHAnsi" w:hAnsiTheme="majorHAnsi"/>
          <w:b/>
          <w:noProof/>
          <w:sz w:val="24"/>
          <w:szCs w:val="24"/>
        </w:rPr>
        <w:t>Доказване на изискванията за участие и критериите за подбор:</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 xml:space="preserve">Когато за участник е налице някое от основанията за отстраняване по т.3.1. до 3.10 и преди подаването на офертата той е предприел мерки за доказване на надеждност по чл. 56 ЗОП, тези мерки се описват в ЕЕДОП. </w:t>
      </w:r>
    </w:p>
    <w:p w:rsidR="00337688" w:rsidRPr="00495C83" w:rsidRDefault="00337688" w:rsidP="00AF7958">
      <w:pPr>
        <w:pStyle w:val="Style28"/>
        <w:tabs>
          <w:tab w:val="left" w:pos="494"/>
        </w:tabs>
        <w:spacing w:before="58" w:line="276" w:lineRule="auto"/>
        <w:rPr>
          <w:rFonts w:asciiTheme="majorHAnsi" w:hAnsiTheme="majorHAnsi"/>
          <w:noProof/>
        </w:rPr>
      </w:pPr>
      <w:r w:rsidRPr="00495C83">
        <w:rPr>
          <w:rFonts w:asciiTheme="majorHAnsi" w:hAnsiTheme="majorHAnsi"/>
          <w:noProof/>
        </w:rPr>
        <w:lastRenderedPageBreak/>
        <w:t xml:space="preserve">Като доказателства за надеждността на участника се представят следните документи: </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37688" w:rsidRPr="00495C83" w:rsidRDefault="00337688" w:rsidP="00AF7958">
      <w:pPr>
        <w:pStyle w:val="Style28"/>
        <w:tabs>
          <w:tab w:val="left" w:pos="494"/>
        </w:tabs>
        <w:spacing w:before="58" w:line="276" w:lineRule="auto"/>
        <w:ind w:firstLine="567"/>
        <w:rPr>
          <w:rFonts w:asciiTheme="majorHAnsi" w:hAnsiTheme="majorHAnsi"/>
          <w:noProof/>
        </w:rPr>
      </w:pPr>
      <w:r w:rsidRPr="00495C83">
        <w:rPr>
          <w:rFonts w:asciiTheme="majorHAnsi" w:hAnsiTheme="majorHAnsi"/>
          <w:noProof/>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337688" w:rsidRPr="00495C83" w:rsidRDefault="00337688" w:rsidP="00AF7958">
      <w:pPr>
        <w:pStyle w:val="Style28"/>
        <w:tabs>
          <w:tab w:val="left" w:pos="494"/>
        </w:tabs>
        <w:spacing w:before="58" w:line="276" w:lineRule="auto"/>
        <w:ind w:firstLine="567"/>
        <w:rPr>
          <w:rFonts w:asciiTheme="majorHAnsi" w:hAnsiTheme="majorHAnsi"/>
          <w:noProof/>
          <w:highlight w:val="yellow"/>
          <w:lang w:val="en-US"/>
        </w:rPr>
      </w:pPr>
      <w:r w:rsidRPr="00495C83">
        <w:rPr>
          <w:rFonts w:asciiTheme="majorHAnsi" w:hAnsiTheme="majorHAnsi"/>
          <w:noProof/>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r w:rsidR="00F661D1" w:rsidRPr="00495C83">
        <w:rPr>
          <w:rFonts w:asciiTheme="majorHAnsi" w:hAnsiTheme="majorHAnsi"/>
          <w:noProof/>
          <w:lang w:val="en-US"/>
        </w:rPr>
        <w:t>.</w:t>
      </w:r>
    </w:p>
    <w:p w:rsidR="00337688" w:rsidRPr="00495C83" w:rsidRDefault="00337688" w:rsidP="00C279DD">
      <w:pPr>
        <w:pStyle w:val="Style28"/>
        <w:tabs>
          <w:tab w:val="left" w:pos="494"/>
        </w:tabs>
        <w:spacing w:before="58" w:line="276" w:lineRule="auto"/>
        <w:rPr>
          <w:rFonts w:asciiTheme="majorHAnsi" w:hAnsiTheme="majorHAnsi"/>
          <w:noProof/>
        </w:rPr>
      </w:pPr>
      <w:r w:rsidRPr="00495C83">
        <w:rPr>
          <w:rStyle w:val="FontStyle65"/>
          <w:rFonts w:asciiTheme="majorHAnsi" w:hAnsiTheme="majorHAnsi"/>
          <w:noProof/>
          <w:sz w:val="24"/>
          <w:szCs w:val="24"/>
        </w:rPr>
        <w:tab/>
      </w:r>
    </w:p>
    <w:p w:rsidR="00337688" w:rsidRPr="00495C83" w:rsidRDefault="00337688" w:rsidP="00337688">
      <w:pPr>
        <w:pStyle w:val="Style13"/>
        <w:spacing w:line="276" w:lineRule="auto"/>
        <w:rPr>
          <w:rStyle w:val="FontStyle65"/>
          <w:rFonts w:asciiTheme="majorHAnsi" w:hAnsiTheme="majorHAnsi"/>
          <w:b/>
          <w:noProof/>
          <w:sz w:val="24"/>
          <w:szCs w:val="24"/>
        </w:rPr>
      </w:pPr>
      <w:r w:rsidRPr="00495C83">
        <w:rPr>
          <w:rStyle w:val="FontStyle65"/>
          <w:rFonts w:asciiTheme="majorHAnsi" w:hAnsiTheme="majorHAnsi"/>
          <w:b/>
          <w:noProof/>
          <w:sz w:val="24"/>
          <w:szCs w:val="24"/>
        </w:rPr>
        <w:t xml:space="preserve">РАЗДЕЛ </w:t>
      </w:r>
      <w:r w:rsidRPr="00495C83">
        <w:rPr>
          <w:rStyle w:val="FontStyle65"/>
          <w:rFonts w:asciiTheme="majorHAnsi" w:hAnsiTheme="majorHAnsi"/>
          <w:b/>
          <w:noProof/>
          <w:sz w:val="24"/>
          <w:szCs w:val="24"/>
          <w:lang w:val="en-US"/>
        </w:rPr>
        <w:t>I</w:t>
      </w:r>
      <w:r w:rsidRPr="00495C83">
        <w:rPr>
          <w:rStyle w:val="FontStyle65"/>
          <w:rFonts w:asciiTheme="majorHAnsi" w:hAnsiTheme="majorHAnsi"/>
          <w:b/>
          <w:noProof/>
          <w:sz w:val="24"/>
          <w:szCs w:val="24"/>
        </w:rPr>
        <w:t>V- ИЗИСКВАНИЯ ЗА ИКОНОМИЧЕСКОТО И ФИНАНСОВО СЪСТОЯНИЕ И ТЕХНИЧЕСКИТЕ ВЪЗМОЖНОСТИ И/ИЛИ КВАЛИФИКАЦИЯ НА УЧАСТНИЦИТЕ</w:t>
      </w:r>
    </w:p>
    <w:p w:rsidR="00337688" w:rsidRPr="00495C83" w:rsidRDefault="00337688" w:rsidP="00337688">
      <w:pPr>
        <w:pStyle w:val="Style13"/>
        <w:spacing w:line="276" w:lineRule="auto"/>
        <w:rPr>
          <w:rStyle w:val="FontStyle65"/>
          <w:rFonts w:asciiTheme="majorHAnsi" w:hAnsiTheme="majorHAnsi"/>
          <w:noProof/>
          <w:sz w:val="24"/>
          <w:szCs w:val="24"/>
        </w:rPr>
      </w:pPr>
    </w:p>
    <w:p w:rsidR="00632C55" w:rsidRPr="00495C83" w:rsidRDefault="00632C55" w:rsidP="00751A5E">
      <w:pPr>
        <w:pStyle w:val="a9"/>
        <w:numPr>
          <w:ilvl w:val="0"/>
          <w:numId w:val="4"/>
        </w:numPr>
        <w:spacing w:line="276" w:lineRule="auto"/>
        <w:jc w:val="both"/>
        <w:rPr>
          <w:rFonts w:asciiTheme="majorHAnsi" w:hAnsiTheme="majorHAnsi"/>
          <w:noProof/>
        </w:rPr>
      </w:pPr>
      <w:r w:rsidRPr="00495C83">
        <w:rPr>
          <w:rFonts w:asciiTheme="majorHAnsi" w:hAnsiTheme="majorHAnsi"/>
          <w:noProof/>
        </w:rPr>
        <w:t>Възложителят не определя критерии за подбор, които се отнасят до годността (правоспособността) за упражняване на професионална дейност и до икономическото и финансовото състояние на участниците.</w:t>
      </w:r>
    </w:p>
    <w:p w:rsidR="00632C55" w:rsidRPr="00495C83" w:rsidRDefault="00632C55" w:rsidP="00751A5E">
      <w:pPr>
        <w:pStyle w:val="a9"/>
        <w:numPr>
          <w:ilvl w:val="0"/>
          <w:numId w:val="4"/>
        </w:numPr>
        <w:spacing w:line="276" w:lineRule="auto"/>
        <w:jc w:val="both"/>
        <w:rPr>
          <w:rFonts w:asciiTheme="majorHAnsi" w:hAnsiTheme="majorHAnsi"/>
          <w:b/>
          <w:noProof/>
        </w:rPr>
      </w:pPr>
      <w:r w:rsidRPr="00495C83">
        <w:rPr>
          <w:rFonts w:asciiTheme="majorHAnsi" w:hAnsiTheme="majorHAnsi"/>
          <w:noProof/>
        </w:rPr>
        <w:t>Възложителят определя критерии за подбор, които се отнасят до техническите и професионалните способности</w:t>
      </w:r>
      <w:r w:rsidRPr="00495C83">
        <w:rPr>
          <w:rFonts w:asciiTheme="majorHAnsi" w:hAnsiTheme="majorHAnsi"/>
          <w:b/>
          <w:noProof/>
        </w:rPr>
        <w:t xml:space="preserve">. </w:t>
      </w:r>
    </w:p>
    <w:p w:rsidR="00337688" w:rsidRPr="00495C83" w:rsidRDefault="00632C55" w:rsidP="00751A5E">
      <w:pPr>
        <w:pStyle w:val="a9"/>
        <w:numPr>
          <w:ilvl w:val="0"/>
          <w:numId w:val="17"/>
        </w:numPr>
        <w:spacing w:line="276" w:lineRule="auto"/>
        <w:jc w:val="both"/>
        <w:rPr>
          <w:rFonts w:asciiTheme="majorHAnsi" w:hAnsiTheme="majorHAnsi"/>
          <w:i/>
          <w:noProof/>
        </w:rPr>
      </w:pPr>
      <w:r w:rsidRPr="00495C83">
        <w:rPr>
          <w:rFonts w:asciiTheme="majorHAnsi" w:hAnsiTheme="majorHAnsi"/>
          <w:i/>
          <w:noProof/>
        </w:rPr>
        <w:t>Участниците следва да притежават опит в изпълнението на дейности с предмет и обем идентичен или сходен с този на настоящата обществена поръчка. Участникът декларира съответствието си с критериите за подбор чрез представяне на ЕЕДОП.</w:t>
      </w:r>
    </w:p>
    <w:p w:rsidR="00E914B6" w:rsidRPr="00495C83" w:rsidRDefault="00E914B6" w:rsidP="00E914B6">
      <w:pPr>
        <w:pStyle w:val="a9"/>
        <w:spacing w:line="276" w:lineRule="auto"/>
        <w:jc w:val="both"/>
        <w:rPr>
          <w:rFonts w:asciiTheme="majorHAnsi" w:hAnsiTheme="majorHAnsi"/>
          <w:i/>
          <w:noProof/>
          <w:u w:val="single"/>
          <w:lang w:val="en-US"/>
        </w:rPr>
      </w:pPr>
      <w:r w:rsidRPr="00495C83">
        <w:rPr>
          <w:rFonts w:asciiTheme="majorHAnsi" w:hAnsiTheme="majorHAnsi"/>
          <w:i/>
          <w:noProof/>
          <w:u w:val="single"/>
          <w:lang w:val="en-US"/>
        </w:rPr>
        <w:t xml:space="preserve">Забележка: Дейности, идентични или сходни, с тези на поръчката са както следва: „Изработка и/или доставка и монтаж на мебелно обзавеждане </w:t>
      </w:r>
    </w:p>
    <w:p w:rsidR="00632C55" w:rsidRPr="00495C83" w:rsidRDefault="00632C55" w:rsidP="00E914B6">
      <w:pPr>
        <w:pStyle w:val="a9"/>
        <w:numPr>
          <w:ilvl w:val="0"/>
          <w:numId w:val="17"/>
        </w:numPr>
        <w:spacing w:line="276" w:lineRule="auto"/>
        <w:jc w:val="both"/>
        <w:rPr>
          <w:rFonts w:asciiTheme="majorHAnsi" w:hAnsiTheme="majorHAnsi"/>
          <w:i/>
          <w:noProof/>
        </w:rPr>
      </w:pPr>
      <w:r w:rsidRPr="00495C83">
        <w:rPr>
          <w:rFonts w:asciiTheme="majorHAnsi" w:hAnsiTheme="majorHAnsi"/>
          <w:i/>
          <w:noProof/>
        </w:rPr>
        <w:t xml:space="preserve">За всяка позиция участниците  трябва да имат </w:t>
      </w:r>
      <w:r w:rsidRPr="00495C83">
        <w:rPr>
          <w:rFonts w:asciiTheme="majorHAnsi" w:hAnsiTheme="majorHAnsi"/>
          <w:b/>
          <w:i/>
          <w:noProof/>
        </w:rPr>
        <w:t xml:space="preserve">поне 1 /една/ изпълнена доставка  с идентичен  или сходен предмет през последните 3 /три/ години. </w:t>
      </w:r>
      <w:r w:rsidRPr="00495C83">
        <w:rPr>
          <w:rFonts w:asciiTheme="majorHAnsi" w:hAnsiTheme="majorHAnsi"/>
          <w:i/>
          <w:noProof/>
        </w:rPr>
        <w:t xml:space="preserve">Изисквани доказателства: Списък на изпълнените доставки, сходни с предмета на поръчката, включително стойностите, датите и получателите, заедно с доказателство за изпълнената доставка. </w:t>
      </w:r>
    </w:p>
    <w:p w:rsidR="00632C55" w:rsidRPr="00495C83" w:rsidRDefault="00632C55" w:rsidP="00632C55">
      <w:pPr>
        <w:spacing w:line="276" w:lineRule="auto"/>
        <w:ind w:firstLine="708"/>
        <w:jc w:val="both"/>
        <w:rPr>
          <w:rFonts w:asciiTheme="majorHAnsi" w:hAnsiTheme="majorHAnsi"/>
          <w:b/>
          <w:i/>
          <w:noProof/>
        </w:rPr>
      </w:pPr>
      <w:r w:rsidRPr="00495C83">
        <w:rPr>
          <w:rFonts w:asciiTheme="majorHAnsi" w:hAnsiTheme="majorHAnsi"/>
          <w:b/>
          <w:i/>
          <w:noProof/>
        </w:rPr>
        <w:t>*** Списъкът на доставките е част от изискуемия  Единен европейски документ за обществени поръчки /ЕЕДОП/  в частта  „Критерий за подбор“, В: ТЕХНИЧЕСКИ И ПРОФЕСИОНАЛНИ СПОСОБНОСТИ.</w:t>
      </w:r>
    </w:p>
    <w:p w:rsidR="00632C55" w:rsidRPr="00495C83" w:rsidRDefault="00632C55" w:rsidP="00632C55">
      <w:pPr>
        <w:spacing w:line="276" w:lineRule="auto"/>
        <w:ind w:firstLine="708"/>
        <w:jc w:val="both"/>
        <w:rPr>
          <w:rFonts w:asciiTheme="majorHAnsi" w:hAnsiTheme="majorHAnsi"/>
          <w:b/>
          <w:i/>
          <w:noProof/>
        </w:rPr>
      </w:pPr>
      <w:r w:rsidRPr="00495C83">
        <w:rPr>
          <w:rFonts w:asciiTheme="majorHAnsi" w:hAnsiTheme="majorHAnsi"/>
          <w:i/>
          <w:noProof/>
        </w:rPr>
        <w:lastRenderedPageBreak/>
        <w:t xml:space="preserve">Съгласно чл. 67, ал. 1 ЗОП при подаване на офертата участниците декларират съответствие с критериите за подбор чрез попълване на изискваните данни в ЕЕДОП. </w:t>
      </w:r>
      <w:r w:rsidRPr="00A27AC7">
        <w:rPr>
          <w:rFonts w:asciiTheme="majorHAnsi" w:hAnsiTheme="majorHAnsi"/>
          <w:i/>
          <w:noProof/>
        </w:rPr>
        <w:t>Доказателствата за изпълнената доставка се представят в случаите по чл. 67, ал. 5 и ал. 6 ЗОП.</w:t>
      </w:r>
      <w:r w:rsidRPr="00495C83">
        <w:rPr>
          <w:rFonts w:asciiTheme="majorHAnsi" w:hAnsiTheme="majorHAnsi"/>
          <w:b/>
          <w:i/>
          <w:noProof/>
        </w:rPr>
        <w:t xml:space="preserve"> </w:t>
      </w:r>
    </w:p>
    <w:p w:rsidR="00337688" w:rsidRPr="00495C83" w:rsidRDefault="00337688" w:rsidP="00632C55">
      <w:pPr>
        <w:spacing w:line="276" w:lineRule="auto"/>
        <w:ind w:firstLine="708"/>
        <w:jc w:val="both"/>
        <w:rPr>
          <w:rFonts w:asciiTheme="majorHAnsi" w:hAnsiTheme="majorHAnsi"/>
          <w:b/>
          <w:noProof/>
        </w:rPr>
      </w:pPr>
      <w:r w:rsidRPr="00495C83">
        <w:rPr>
          <w:rFonts w:asciiTheme="majorHAnsi" w:hAnsiTheme="majorHAnsi"/>
          <w:noProof/>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37688" w:rsidRPr="00495C83" w:rsidRDefault="00337688" w:rsidP="00751A5E">
      <w:pPr>
        <w:pStyle w:val="a9"/>
        <w:numPr>
          <w:ilvl w:val="0"/>
          <w:numId w:val="4"/>
        </w:numPr>
        <w:spacing w:line="276" w:lineRule="auto"/>
        <w:ind w:left="0" w:firstLine="567"/>
        <w:jc w:val="both"/>
        <w:rPr>
          <w:rFonts w:asciiTheme="majorHAnsi" w:hAnsiTheme="majorHAnsi"/>
          <w:b/>
          <w:noProof/>
        </w:rPr>
      </w:pPr>
      <w:r w:rsidRPr="00495C83">
        <w:rPr>
          <w:rFonts w:asciiTheme="majorHAnsi" w:hAnsiTheme="majorHAnsi"/>
          <w:b/>
          <w:noProof/>
        </w:rPr>
        <w:t>Използване на капацитета на трети лица:</w:t>
      </w:r>
    </w:p>
    <w:p w:rsidR="00C52010" w:rsidRPr="00495C83" w:rsidRDefault="00337688" w:rsidP="00C52010">
      <w:pPr>
        <w:pStyle w:val="Style47"/>
        <w:spacing w:before="48" w:line="276" w:lineRule="auto"/>
        <w:ind w:firstLine="567"/>
        <w:rPr>
          <w:rFonts w:asciiTheme="majorHAnsi" w:hAnsiTheme="majorHAnsi"/>
          <w:noProof/>
        </w:rPr>
      </w:pPr>
      <w:r w:rsidRPr="00495C83">
        <w:rPr>
          <w:rFonts w:asciiTheme="majorHAnsi" w:hAnsiTheme="majorHAnsi"/>
          <w:noProof/>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w:t>
      </w:r>
      <w:r w:rsidR="00E92352" w:rsidRPr="00495C83">
        <w:rPr>
          <w:rFonts w:asciiTheme="majorHAnsi" w:hAnsiTheme="majorHAnsi"/>
          <w:noProof/>
        </w:rPr>
        <w:t xml:space="preserve"> и професионалната компетентност</w:t>
      </w:r>
      <w:r w:rsidRPr="00495C83">
        <w:rPr>
          <w:rFonts w:asciiTheme="majorHAnsi" w:hAnsiTheme="majorHAnsi"/>
          <w:noProof/>
        </w:rPr>
        <w:t>.</w:t>
      </w:r>
      <w:r w:rsidR="00E92352" w:rsidRPr="00495C83">
        <w:rPr>
          <w:rFonts w:asciiTheme="majorHAnsi" w:hAnsiTheme="majorHAnsi"/>
          <w:noProof/>
        </w:rPr>
        <w:t xml:space="preserve"> По отношение на критериите свързани с професионалната компетентност, участниците могат да се позовавва на капацитета на трети лица само ако лицата, с чийто образование, квалификация или опит се доказва изпълнението на изискванията на възложителя, ще участват в изпълнението на частта от поръчката, за която е необходим този капацитет.</w:t>
      </w:r>
      <w:r w:rsidRPr="00495C83">
        <w:rPr>
          <w:rFonts w:asciiTheme="majorHAnsi" w:hAnsiTheme="majorHAnsi"/>
          <w:noProof/>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00C52010" w:rsidRPr="00495C83">
        <w:rPr>
          <w:rFonts w:asciiTheme="majorHAnsi" w:hAnsiTheme="majorHAnsi"/>
          <w:noProof/>
        </w:rPr>
        <w:t xml:space="preserve">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37688" w:rsidRPr="00495C83" w:rsidRDefault="00337688" w:rsidP="00337688">
      <w:pPr>
        <w:spacing w:line="276" w:lineRule="auto"/>
        <w:jc w:val="both"/>
        <w:rPr>
          <w:rFonts w:asciiTheme="majorHAnsi" w:hAnsiTheme="majorHAnsi"/>
          <w:noProof/>
          <w:highlight w:val="yellow"/>
        </w:rPr>
      </w:pPr>
      <w:r w:rsidRPr="00495C83" w:rsidDel="00C05E5E">
        <w:rPr>
          <w:rStyle w:val="FontStyle65"/>
          <w:rFonts w:asciiTheme="majorHAnsi" w:hAnsiTheme="majorHAnsi"/>
          <w:noProof/>
          <w:sz w:val="24"/>
          <w:szCs w:val="24"/>
        </w:rPr>
        <w:t xml:space="preserve"> </w:t>
      </w:r>
    </w:p>
    <w:p w:rsidR="00337688" w:rsidRPr="00495C83" w:rsidRDefault="00061619" w:rsidP="00337688">
      <w:pPr>
        <w:spacing w:line="276" w:lineRule="auto"/>
        <w:rPr>
          <w:rFonts w:asciiTheme="majorHAnsi" w:hAnsiTheme="majorHAnsi"/>
          <w:b/>
          <w:noProof/>
        </w:rPr>
      </w:pPr>
      <w:r w:rsidRPr="00495C83">
        <w:rPr>
          <w:rFonts w:asciiTheme="majorHAnsi" w:hAnsiTheme="majorHAnsi"/>
          <w:b/>
          <w:noProof/>
        </w:rPr>
        <w:t xml:space="preserve">РАЗДЕЛ V </w:t>
      </w:r>
      <w:r w:rsidR="00337688" w:rsidRPr="00495C83">
        <w:rPr>
          <w:rFonts w:asciiTheme="majorHAnsi" w:hAnsiTheme="majorHAnsi"/>
          <w:b/>
          <w:noProof/>
        </w:rPr>
        <w:t>–</w:t>
      </w:r>
      <w:r w:rsidRPr="00495C83">
        <w:rPr>
          <w:rFonts w:asciiTheme="majorHAnsi" w:hAnsiTheme="majorHAnsi"/>
          <w:b/>
          <w:noProof/>
        </w:rPr>
        <w:t xml:space="preserve"> </w:t>
      </w:r>
      <w:r w:rsidR="00337688" w:rsidRPr="00495C83">
        <w:rPr>
          <w:rFonts w:asciiTheme="majorHAnsi" w:hAnsiTheme="majorHAnsi"/>
          <w:b/>
          <w:noProof/>
        </w:rPr>
        <w:t>ГАРАНЦИЯ ЗА ИЗПЪЛНЕНИЕ НА ДОГОВОРА</w:t>
      </w:r>
    </w:p>
    <w:p w:rsidR="00337688" w:rsidRPr="00495C83" w:rsidRDefault="00337688" w:rsidP="00337688">
      <w:pPr>
        <w:spacing w:line="276" w:lineRule="auto"/>
        <w:rPr>
          <w:rFonts w:asciiTheme="majorHAnsi" w:hAnsiTheme="majorHAnsi"/>
          <w:b/>
          <w:noProof/>
        </w:rPr>
      </w:pPr>
    </w:p>
    <w:p w:rsidR="00337688" w:rsidRPr="00495C83" w:rsidRDefault="00337688" w:rsidP="008C170A">
      <w:pPr>
        <w:tabs>
          <w:tab w:val="left" w:pos="0"/>
        </w:tabs>
        <w:spacing w:line="276" w:lineRule="auto"/>
        <w:ind w:firstLine="567"/>
        <w:jc w:val="both"/>
        <w:rPr>
          <w:rFonts w:asciiTheme="majorHAnsi" w:hAnsiTheme="majorHAnsi"/>
          <w:b/>
          <w:noProof/>
        </w:rPr>
      </w:pPr>
      <w:r w:rsidRPr="00495C83">
        <w:rPr>
          <w:rFonts w:asciiTheme="majorHAnsi" w:hAnsiTheme="majorHAnsi"/>
          <w:b/>
          <w:noProof/>
        </w:rPr>
        <w:t>Гаранция за изпълнение:</w:t>
      </w:r>
    </w:p>
    <w:p w:rsidR="00337688" w:rsidRPr="00495C83" w:rsidRDefault="00337688" w:rsidP="008C170A">
      <w:pPr>
        <w:pStyle w:val="a9"/>
        <w:tabs>
          <w:tab w:val="left" w:pos="0"/>
        </w:tabs>
        <w:spacing w:line="276" w:lineRule="auto"/>
        <w:ind w:left="0" w:firstLine="567"/>
        <w:jc w:val="both"/>
        <w:rPr>
          <w:rStyle w:val="FontStyle66"/>
          <w:rFonts w:asciiTheme="majorHAnsi" w:hAnsiTheme="majorHAnsi"/>
          <w:bCs w:val="0"/>
          <w:noProof/>
          <w:sz w:val="24"/>
          <w:szCs w:val="24"/>
        </w:rPr>
      </w:pPr>
      <w:r w:rsidRPr="00495C83">
        <w:rPr>
          <w:rStyle w:val="FontStyle65"/>
          <w:rFonts w:asciiTheme="majorHAnsi" w:hAnsiTheme="majorHAnsi"/>
          <w:noProof/>
          <w:sz w:val="24"/>
          <w:szCs w:val="24"/>
        </w:rPr>
        <w:t>Участникът, определен за изпълнител, представя гаранция за изпълнение на договора за обществена поръчка в размер на</w:t>
      </w:r>
      <w:r w:rsidR="00061619" w:rsidRPr="00495C83">
        <w:rPr>
          <w:rStyle w:val="FontStyle65"/>
          <w:rFonts w:asciiTheme="majorHAnsi" w:hAnsiTheme="majorHAnsi"/>
          <w:noProof/>
          <w:sz w:val="24"/>
          <w:szCs w:val="24"/>
        </w:rPr>
        <w:t xml:space="preserve"> </w:t>
      </w:r>
      <w:r w:rsidR="0090594C" w:rsidRPr="00495C83">
        <w:rPr>
          <w:rStyle w:val="FontStyle65"/>
          <w:rFonts w:asciiTheme="majorHAnsi" w:hAnsiTheme="majorHAnsi"/>
          <w:noProof/>
          <w:sz w:val="24"/>
          <w:szCs w:val="24"/>
        </w:rPr>
        <w:t>5</w:t>
      </w:r>
      <w:r w:rsidR="00061619" w:rsidRPr="00495C83">
        <w:rPr>
          <w:rStyle w:val="FontStyle65"/>
          <w:rFonts w:asciiTheme="majorHAnsi" w:hAnsiTheme="majorHAnsi"/>
          <w:noProof/>
          <w:sz w:val="24"/>
          <w:szCs w:val="24"/>
        </w:rPr>
        <w:t>% (</w:t>
      </w:r>
      <w:r w:rsidR="002D223B" w:rsidRPr="00495C83">
        <w:rPr>
          <w:rStyle w:val="FontStyle65"/>
          <w:rFonts w:asciiTheme="majorHAnsi" w:hAnsiTheme="majorHAnsi"/>
          <w:noProof/>
          <w:sz w:val="24"/>
          <w:szCs w:val="24"/>
        </w:rPr>
        <w:t>пет</w:t>
      </w:r>
      <w:r w:rsidRPr="00495C83">
        <w:rPr>
          <w:rStyle w:val="FontStyle65"/>
          <w:rFonts w:asciiTheme="majorHAnsi" w:hAnsiTheme="majorHAnsi"/>
          <w:noProof/>
          <w:sz w:val="24"/>
          <w:szCs w:val="24"/>
        </w:rPr>
        <w:t xml:space="preserve"> на сто) от цената на договора.</w:t>
      </w:r>
    </w:p>
    <w:p w:rsidR="00337688" w:rsidRPr="00495C83" w:rsidRDefault="00337688" w:rsidP="008C170A">
      <w:pPr>
        <w:pStyle w:val="a9"/>
        <w:spacing w:line="276" w:lineRule="auto"/>
        <w:ind w:left="0" w:firstLine="567"/>
        <w:jc w:val="both"/>
        <w:rPr>
          <w:rFonts w:asciiTheme="majorHAnsi" w:hAnsiTheme="majorHAnsi"/>
          <w:b/>
          <w:noProof/>
        </w:rPr>
      </w:pPr>
      <w:r w:rsidRPr="00495C83">
        <w:rPr>
          <w:rStyle w:val="FontStyle65"/>
          <w:rFonts w:asciiTheme="majorHAnsi" w:hAnsiTheme="majorHAnsi"/>
          <w:noProof/>
          <w:sz w:val="24"/>
          <w:szCs w:val="24"/>
        </w:rPr>
        <w:t>Гаранцията за изпълнение на договора се представя от участника, определен за изпълнител на поръчката при подписване на договора</w:t>
      </w:r>
    </w:p>
    <w:p w:rsidR="00337688" w:rsidRPr="00495C83" w:rsidRDefault="00337688" w:rsidP="008C170A">
      <w:pPr>
        <w:spacing w:line="276" w:lineRule="auto"/>
        <w:ind w:firstLine="567"/>
        <w:jc w:val="both"/>
        <w:rPr>
          <w:rFonts w:asciiTheme="majorHAnsi" w:hAnsiTheme="majorHAnsi"/>
          <w:noProof/>
        </w:rPr>
      </w:pPr>
      <w:r w:rsidRPr="00495C83">
        <w:rPr>
          <w:rStyle w:val="FontStyle65"/>
          <w:rFonts w:asciiTheme="majorHAnsi" w:hAnsiTheme="majorHAnsi"/>
          <w:noProof/>
          <w:sz w:val="24"/>
          <w:szCs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337688" w:rsidRPr="00495C83" w:rsidRDefault="00337688" w:rsidP="008C170A">
      <w:pPr>
        <w:pStyle w:val="Style11"/>
        <w:tabs>
          <w:tab w:val="left" w:pos="931"/>
        </w:tabs>
        <w:spacing w:before="53" w:line="276" w:lineRule="auto"/>
        <w:ind w:firstLine="567"/>
        <w:rPr>
          <w:rStyle w:val="FontStyle66"/>
          <w:rFonts w:asciiTheme="majorHAnsi" w:hAnsiTheme="majorHAnsi"/>
          <w:noProof/>
          <w:sz w:val="24"/>
          <w:szCs w:val="24"/>
        </w:rPr>
      </w:pPr>
      <w:r w:rsidRPr="00495C83">
        <w:rPr>
          <w:rStyle w:val="FontStyle65"/>
          <w:rFonts w:asciiTheme="majorHAnsi" w:hAnsiTheme="majorHAnsi"/>
          <w:noProof/>
          <w:sz w:val="24"/>
          <w:szCs w:val="24"/>
        </w:rPr>
        <w:t>Участникът или определеният изпълнител избира сам формата на гаранцията за участие, съответно за изпълнение.</w:t>
      </w:r>
    </w:p>
    <w:p w:rsidR="00337688" w:rsidRPr="00495C83" w:rsidRDefault="00337688" w:rsidP="008C170A">
      <w:pPr>
        <w:pStyle w:val="Style11"/>
        <w:tabs>
          <w:tab w:val="left" w:pos="931"/>
        </w:tabs>
        <w:spacing w:before="62" w:line="276" w:lineRule="auto"/>
        <w:ind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Гаранцията за изпълнение се представя като:</w:t>
      </w:r>
    </w:p>
    <w:p w:rsidR="002A4E30" w:rsidRPr="00495C83" w:rsidRDefault="00337688" w:rsidP="00751A5E">
      <w:pPr>
        <w:pStyle w:val="Style11"/>
        <w:numPr>
          <w:ilvl w:val="0"/>
          <w:numId w:val="10"/>
        </w:numPr>
        <w:tabs>
          <w:tab w:val="left" w:pos="931"/>
        </w:tabs>
        <w:spacing w:before="62" w:line="264" w:lineRule="auto"/>
        <w:ind w:left="1560" w:firstLine="0"/>
        <w:rPr>
          <w:rStyle w:val="FontStyle65"/>
          <w:rFonts w:asciiTheme="majorHAnsi" w:hAnsiTheme="majorHAnsi"/>
          <w:sz w:val="24"/>
          <w:szCs w:val="24"/>
        </w:rPr>
      </w:pPr>
      <w:r w:rsidRPr="00495C83">
        <w:rPr>
          <w:rStyle w:val="FontStyle65"/>
          <w:rFonts w:asciiTheme="majorHAnsi" w:hAnsiTheme="majorHAnsi"/>
          <w:noProof/>
          <w:sz w:val="24"/>
          <w:szCs w:val="24"/>
        </w:rPr>
        <w:t>Парична сума;</w:t>
      </w:r>
    </w:p>
    <w:p w:rsidR="002A4E30" w:rsidRPr="00495C83" w:rsidRDefault="00337688" w:rsidP="00751A5E">
      <w:pPr>
        <w:pStyle w:val="Style11"/>
        <w:numPr>
          <w:ilvl w:val="0"/>
          <w:numId w:val="10"/>
        </w:numPr>
        <w:tabs>
          <w:tab w:val="left" w:pos="931"/>
        </w:tabs>
        <w:spacing w:before="62" w:line="264" w:lineRule="auto"/>
        <w:ind w:left="1560" w:firstLine="0"/>
        <w:rPr>
          <w:rStyle w:val="FontStyle65"/>
          <w:rFonts w:asciiTheme="majorHAnsi" w:hAnsiTheme="majorHAnsi"/>
          <w:sz w:val="24"/>
          <w:szCs w:val="24"/>
        </w:rPr>
      </w:pPr>
      <w:r w:rsidRPr="00495C83">
        <w:rPr>
          <w:rStyle w:val="FontStyle65"/>
          <w:rFonts w:asciiTheme="majorHAnsi" w:hAnsiTheme="majorHAnsi"/>
          <w:noProof/>
          <w:sz w:val="24"/>
          <w:szCs w:val="24"/>
        </w:rPr>
        <w:t>Банкова гаранция;</w:t>
      </w:r>
    </w:p>
    <w:p w:rsidR="00F7677E" w:rsidRPr="00495C83" w:rsidRDefault="00F7677E" w:rsidP="00751A5E">
      <w:pPr>
        <w:pStyle w:val="Style11"/>
        <w:numPr>
          <w:ilvl w:val="0"/>
          <w:numId w:val="10"/>
        </w:numPr>
        <w:tabs>
          <w:tab w:val="left" w:pos="931"/>
        </w:tabs>
        <w:spacing w:before="62" w:line="264" w:lineRule="auto"/>
        <w:ind w:left="1560" w:firstLine="0"/>
        <w:rPr>
          <w:rFonts w:asciiTheme="majorHAnsi" w:hAnsiTheme="majorHAnsi"/>
        </w:rPr>
      </w:pPr>
      <w:r w:rsidRPr="00495C83">
        <w:rPr>
          <w:rFonts w:asciiTheme="majorHAnsi" w:hAnsiTheme="majorHAnsi"/>
        </w:rPr>
        <w:lastRenderedPageBreak/>
        <w:t>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60 календарни дни, след крайния срок на договора;</w:t>
      </w:r>
    </w:p>
    <w:p w:rsidR="002D223B" w:rsidRPr="00495C83" w:rsidRDefault="00337688" w:rsidP="002D223B">
      <w:pPr>
        <w:tabs>
          <w:tab w:val="num" w:pos="851"/>
          <w:tab w:val="num" w:pos="900"/>
        </w:tabs>
        <w:spacing w:before="120"/>
        <w:ind w:left="709"/>
        <w:jc w:val="both"/>
        <w:rPr>
          <w:rFonts w:asciiTheme="majorHAnsi" w:hAnsiTheme="majorHAnsi"/>
          <w:b/>
        </w:rPr>
      </w:pPr>
      <w:r w:rsidRPr="00495C83">
        <w:rPr>
          <w:rStyle w:val="FontStyle65"/>
          <w:rFonts w:asciiTheme="majorHAnsi" w:hAnsiTheme="majorHAnsi"/>
          <w:noProof/>
          <w:sz w:val="24"/>
          <w:szCs w:val="24"/>
        </w:rPr>
        <w:t xml:space="preserve">Ако гаранцията за изпълнение на договора се представя под формата на парична сума, тя се превежда по сметката на </w:t>
      </w:r>
      <w:r w:rsidR="002D223B" w:rsidRPr="00495C83">
        <w:rPr>
          <w:rFonts w:asciiTheme="majorHAnsi" w:hAnsiTheme="majorHAnsi"/>
          <w:noProof/>
        </w:rPr>
        <w:t>Община Русе</w:t>
      </w:r>
      <w:r w:rsidRPr="00495C83">
        <w:rPr>
          <w:rStyle w:val="FontStyle65"/>
          <w:rFonts w:asciiTheme="majorHAnsi" w:hAnsiTheme="majorHAnsi"/>
          <w:noProof/>
          <w:sz w:val="24"/>
          <w:szCs w:val="24"/>
        </w:rPr>
        <w:t xml:space="preserve"> по </w:t>
      </w:r>
      <w:r w:rsidR="008F16E0" w:rsidRPr="00495C83">
        <w:rPr>
          <w:rStyle w:val="FontStyle65"/>
          <w:rFonts w:asciiTheme="majorHAnsi" w:hAnsiTheme="majorHAnsi"/>
          <w:noProof/>
          <w:sz w:val="24"/>
          <w:szCs w:val="24"/>
        </w:rPr>
        <w:t>следната сметка:</w:t>
      </w:r>
      <w:r w:rsidR="002D223B" w:rsidRPr="00495C83">
        <w:rPr>
          <w:rFonts w:asciiTheme="majorHAnsi" w:hAnsiTheme="majorHAnsi"/>
          <w:b/>
        </w:rPr>
        <w:t xml:space="preserve"> Сметка в лв. (</w:t>
      </w:r>
      <w:r w:rsidR="002D223B" w:rsidRPr="00495C83">
        <w:rPr>
          <w:rFonts w:asciiTheme="majorHAnsi" w:hAnsiTheme="majorHAnsi"/>
          <w:b/>
          <w:lang w:val="en-US"/>
        </w:rPr>
        <w:t>BGN</w:t>
      </w:r>
      <w:r w:rsidR="002D223B" w:rsidRPr="00495C83">
        <w:rPr>
          <w:rFonts w:asciiTheme="majorHAnsi" w:hAnsiTheme="majorHAnsi"/>
          <w:b/>
        </w:rPr>
        <w:t>):</w:t>
      </w:r>
    </w:p>
    <w:p w:rsidR="002D223B" w:rsidRPr="00495C83" w:rsidRDefault="002D223B" w:rsidP="002D223B">
      <w:pPr>
        <w:keepNext/>
        <w:overflowPunct w:val="0"/>
        <w:autoSpaceDE w:val="0"/>
        <w:autoSpaceDN w:val="0"/>
        <w:adjustRightInd w:val="0"/>
        <w:ind w:firstLine="708"/>
        <w:jc w:val="both"/>
        <w:textAlignment w:val="baseline"/>
        <w:outlineLvl w:val="1"/>
        <w:rPr>
          <w:rFonts w:asciiTheme="majorHAnsi" w:hAnsiTheme="majorHAnsi"/>
          <w:b/>
        </w:rPr>
      </w:pPr>
      <w:r w:rsidRPr="00495C83">
        <w:rPr>
          <w:rFonts w:asciiTheme="majorHAnsi" w:hAnsiTheme="majorHAnsi"/>
          <w:b/>
        </w:rPr>
        <w:t xml:space="preserve">ТБ ИНВЕСТБАНК АД, КЛОН РУСЕ, </w:t>
      </w:r>
    </w:p>
    <w:p w:rsidR="002D223B" w:rsidRPr="00495C83" w:rsidRDefault="002D223B" w:rsidP="002D223B">
      <w:pPr>
        <w:keepNext/>
        <w:overflowPunct w:val="0"/>
        <w:autoSpaceDE w:val="0"/>
        <w:autoSpaceDN w:val="0"/>
        <w:adjustRightInd w:val="0"/>
        <w:ind w:firstLine="708"/>
        <w:jc w:val="both"/>
        <w:textAlignment w:val="baseline"/>
        <w:outlineLvl w:val="1"/>
        <w:rPr>
          <w:rFonts w:asciiTheme="majorHAnsi" w:hAnsiTheme="majorHAnsi"/>
          <w:b/>
        </w:rPr>
      </w:pPr>
      <w:r w:rsidRPr="00495C83">
        <w:rPr>
          <w:rFonts w:asciiTheme="majorHAnsi" w:hAnsiTheme="majorHAnsi"/>
          <w:b/>
        </w:rPr>
        <w:t xml:space="preserve">BIG - IORTBGSF ; </w:t>
      </w:r>
    </w:p>
    <w:p w:rsidR="00337688" w:rsidRPr="00495C83" w:rsidRDefault="002D223B" w:rsidP="002D223B">
      <w:pPr>
        <w:keepNext/>
        <w:overflowPunct w:val="0"/>
        <w:autoSpaceDE w:val="0"/>
        <w:autoSpaceDN w:val="0"/>
        <w:adjustRightInd w:val="0"/>
        <w:ind w:firstLine="708"/>
        <w:jc w:val="both"/>
        <w:textAlignment w:val="baseline"/>
        <w:outlineLvl w:val="1"/>
        <w:rPr>
          <w:rStyle w:val="FontStyle66"/>
          <w:rFonts w:asciiTheme="majorHAnsi" w:hAnsiTheme="majorHAnsi"/>
          <w:noProof/>
          <w:sz w:val="24"/>
          <w:szCs w:val="24"/>
        </w:rPr>
      </w:pPr>
      <w:r w:rsidRPr="00495C83">
        <w:rPr>
          <w:rFonts w:asciiTheme="majorHAnsi" w:hAnsiTheme="majorHAnsi"/>
          <w:b/>
        </w:rPr>
        <w:t>IBAN - BG37 IORT 7379 3300 0300 00</w:t>
      </w:r>
      <w:r w:rsidR="00337688" w:rsidRPr="00495C83">
        <w:rPr>
          <w:rStyle w:val="FontStyle65"/>
          <w:rFonts w:asciiTheme="majorHAnsi" w:hAnsiTheme="majorHAnsi"/>
          <w:noProof/>
          <w:sz w:val="24"/>
          <w:szCs w:val="24"/>
        </w:rPr>
        <w:t>, като банковите такси по превода са за сметка на наредителя.</w:t>
      </w:r>
    </w:p>
    <w:p w:rsidR="00337688" w:rsidRPr="00495C83" w:rsidRDefault="00337688" w:rsidP="008C170A">
      <w:pPr>
        <w:pStyle w:val="a9"/>
        <w:tabs>
          <w:tab w:val="left" w:pos="0"/>
        </w:tabs>
        <w:spacing w:line="276" w:lineRule="auto"/>
        <w:ind w:left="0" w:firstLine="567"/>
        <w:jc w:val="both"/>
        <w:rPr>
          <w:rStyle w:val="FontStyle65"/>
          <w:rFonts w:asciiTheme="majorHAnsi" w:hAnsiTheme="majorHAnsi"/>
          <w:noProof/>
          <w:sz w:val="24"/>
          <w:szCs w:val="24"/>
        </w:rPr>
      </w:pPr>
      <w:r w:rsidRPr="00495C83">
        <w:rPr>
          <w:rStyle w:val="FontStyle65"/>
          <w:rFonts w:asciiTheme="majorHAnsi" w:hAnsiTheme="majorHAnsi"/>
          <w:noProof/>
          <w:sz w:val="24"/>
          <w:szCs w:val="24"/>
        </w:rPr>
        <w:t xml:space="preserve">В случай, че гаранцията за изпълнение на договора е под формата на банкова гаранция, същата следва да е </w:t>
      </w:r>
      <w:r w:rsidR="00E75FFE" w:rsidRPr="00495C83">
        <w:rPr>
          <w:rFonts w:asciiTheme="majorHAnsi" w:hAnsiTheme="majorHAnsi"/>
          <w:noProof/>
        </w:rPr>
        <w:t xml:space="preserve">безусловна и неотменима, </w:t>
      </w:r>
      <w:r w:rsidRPr="00495C83">
        <w:rPr>
          <w:rStyle w:val="FontStyle65"/>
          <w:rFonts w:asciiTheme="majorHAnsi" w:hAnsiTheme="majorHAnsi"/>
          <w:noProof/>
          <w:sz w:val="24"/>
          <w:szCs w:val="24"/>
        </w:rPr>
        <w:t xml:space="preserve">с валидност най-малко </w:t>
      </w:r>
      <w:r w:rsidR="00B72BC9" w:rsidRPr="00495C83">
        <w:rPr>
          <w:rFonts w:asciiTheme="majorHAnsi" w:hAnsiTheme="majorHAnsi"/>
          <w:noProof/>
        </w:rPr>
        <w:t xml:space="preserve">60 </w:t>
      </w:r>
      <w:r w:rsidR="00B72BC9" w:rsidRPr="00495C83">
        <w:rPr>
          <w:rStyle w:val="FontStyle65"/>
          <w:rFonts w:asciiTheme="majorHAnsi" w:hAnsiTheme="majorHAnsi"/>
          <w:noProof/>
          <w:sz w:val="24"/>
          <w:szCs w:val="24"/>
        </w:rPr>
        <w:t xml:space="preserve">(шестдесет) </w:t>
      </w:r>
      <w:r w:rsidR="00B72BC9" w:rsidRPr="00495C83">
        <w:rPr>
          <w:rFonts w:asciiTheme="majorHAnsi" w:hAnsiTheme="majorHAnsi"/>
          <w:noProof/>
        </w:rPr>
        <w:t xml:space="preserve">календарни дни </w:t>
      </w:r>
      <w:r w:rsidR="00E75FFE" w:rsidRPr="00495C83">
        <w:rPr>
          <w:rFonts w:asciiTheme="majorHAnsi" w:hAnsiTheme="majorHAnsi"/>
          <w:noProof/>
        </w:rPr>
        <w:t xml:space="preserve">след крайния срок на договора. </w:t>
      </w:r>
      <w:r w:rsidR="00E75FFE" w:rsidRPr="00495C83">
        <w:rPr>
          <w:rStyle w:val="FontStyle65"/>
          <w:rFonts w:asciiTheme="majorHAnsi" w:hAnsiTheme="majorHAnsi"/>
          <w:noProof/>
          <w:sz w:val="24"/>
          <w:szCs w:val="24"/>
        </w:rPr>
        <w:t xml:space="preserve">Следва </w:t>
      </w:r>
      <w:r w:rsidRPr="00495C83">
        <w:rPr>
          <w:rStyle w:val="FontStyle65"/>
          <w:rFonts w:asciiTheme="majorHAnsi" w:hAnsiTheme="majorHAnsi"/>
          <w:noProof/>
          <w:sz w:val="24"/>
          <w:szCs w:val="24"/>
        </w:rPr>
        <w:t>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F0AFB" w:rsidRPr="00495C83" w:rsidRDefault="009F0AFB" w:rsidP="008C170A">
      <w:pPr>
        <w:pStyle w:val="a9"/>
        <w:tabs>
          <w:tab w:val="left" w:pos="0"/>
        </w:tabs>
        <w:spacing w:line="276" w:lineRule="auto"/>
        <w:ind w:left="0" w:firstLine="567"/>
        <w:jc w:val="both"/>
        <w:rPr>
          <w:rStyle w:val="FontStyle65"/>
          <w:rFonts w:asciiTheme="majorHAnsi" w:hAnsiTheme="majorHAnsi"/>
          <w:noProof/>
          <w:sz w:val="24"/>
          <w:szCs w:val="24"/>
        </w:rPr>
      </w:pPr>
      <w:r w:rsidRPr="00495C83">
        <w:rPr>
          <w:rFonts w:asciiTheme="majorHAnsi" w:hAnsiTheme="majorHAnsi"/>
          <w:noProof/>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37688" w:rsidRPr="00495C83" w:rsidRDefault="00337688" w:rsidP="008C170A">
      <w:pPr>
        <w:pStyle w:val="Style19"/>
        <w:spacing w:before="58" w:line="276" w:lineRule="auto"/>
        <w:ind w:firstLine="567"/>
        <w:rPr>
          <w:rStyle w:val="FontStyle65"/>
          <w:rFonts w:asciiTheme="majorHAnsi" w:hAnsiTheme="majorHAnsi"/>
          <w:noProof/>
          <w:sz w:val="24"/>
          <w:szCs w:val="24"/>
        </w:rPr>
      </w:pPr>
      <w:r w:rsidRPr="00495C83">
        <w:rPr>
          <w:rStyle w:val="FontStyle65"/>
          <w:rFonts w:asciiTheme="majorHAnsi" w:hAnsiTheme="majorHAnsi"/>
          <w:noProof/>
          <w:sz w:val="24"/>
          <w:szCs w:val="24"/>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37688" w:rsidRPr="00495C83" w:rsidRDefault="00337688" w:rsidP="008C170A">
      <w:pPr>
        <w:spacing w:line="276" w:lineRule="auto"/>
        <w:ind w:firstLine="567"/>
        <w:jc w:val="both"/>
        <w:rPr>
          <w:rStyle w:val="FontStyle65"/>
          <w:rFonts w:asciiTheme="majorHAnsi" w:hAnsiTheme="majorHAnsi"/>
          <w:noProof/>
          <w:sz w:val="24"/>
          <w:szCs w:val="24"/>
        </w:rPr>
      </w:pPr>
      <w:r w:rsidRPr="00495C83">
        <w:rPr>
          <w:rStyle w:val="FontStyle65"/>
          <w:rFonts w:asciiTheme="majorHAnsi" w:hAnsiTheme="majorHAnsi"/>
          <w:noProof/>
          <w:sz w:val="24"/>
          <w:szCs w:val="24"/>
        </w:rPr>
        <w:t>При представяне на гаранци</w:t>
      </w:r>
      <w:r w:rsidR="004B7CD3" w:rsidRPr="00495C83">
        <w:rPr>
          <w:rStyle w:val="FontStyle65"/>
          <w:rFonts w:asciiTheme="majorHAnsi" w:hAnsiTheme="majorHAnsi"/>
          <w:noProof/>
          <w:sz w:val="24"/>
          <w:szCs w:val="24"/>
        </w:rPr>
        <w:t>ята</w:t>
      </w:r>
      <w:r w:rsidRPr="00495C83">
        <w:rPr>
          <w:rStyle w:val="FontStyle65"/>
          <w:rFonts w:asciiTheme="majorHAnsi" w:hAnsiTheme="majorHAnsi"/>
          <w:noProof/>
          <w:sz w:val="24"/>
          <w:szCs w:val="24"/>
        </w:rPr>
        <w:t>, изрично се посочва предмета на договора, за която се представя гаранцията по договора, в съответствие с определеното в него.</w:t>
      </w:r>
    </w:p>
    <w:p w:rsidR="00337688" w:rsidRPr="00495C83" w:rsidRDefault="00337688" w:rsidP="008C170A">
      <w:pPr>
        <w:spacing w:line="276" w:lineRule="auto"/>
        <w:ind w:firstLine="567"/>
        <w:jc w:val="both"/>
        <w:rPr>
          <w:rStyle w:val="FontStyle65"/>
          <w:rFonts w:asciiTheme="majorHAnsi" w:hAnsiTheme="majorHAnsi"/>
          <w:noProof/>
          <w:sz w:val="24"/>
          <w:szCs w:val="24"/>
        </w:rPr>
      </w:pPr>
      <w:r w:rsidRPr="00495C83">
        <w:rPr>
          <w:rStyle w:val="FontStyle65"/>
          <w:rFonts w:asciiTheme="majorHAnsi" w:hAnsiTheme="majorHAnsi"/>
          <w:noProof/>
          <w:sz w:val="24"/>
          <w:szCs w:val="24"/>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9F0AFB" w:rsidRPr="00495C83" w:rsidRDefault="009F0AFB" w:rsidP="008C170A">
      <w:pPr>
        <w:spacing w:line="276" w:lineRule="auto"/>
        <w:ind w:firstLine="567"/>
        <w:jc w:val="both"/>
        <w:rPr>
          <w:rFonts w:asciiTheme="majorHAnsi" w:hAnsiTheme="majorHAnsi"/>
          <w:noProof/>
        </w:rPr>
      </w:pPr>
      <w:r w:rsidRPr="00495C83">
        <w:rPr>
          <w:rFonts w:asciiTheme="majorHAnsi" w:hAnsiTheme="majorHAnsi"/>
          <w:noProof/>
        </w:rPr>
        <w:t>Възложителят освобождава гаранцията за изпълнение, без да дължи лихви за периода, през който средствата законно са престояли при него.</w:t>
      </w:r>
    </w:p>
    <w:p w:rsidR="00337688" w:rsidRPr="00495C83" w:rsidRDefault="00337688" w:rsidP="00337688">
      <w:pPr>
        <w:spacing w:line="276" w:lineRule="auto"/>
        <w:rPr>
          <w:rFonts w:asciiTheme="majorHAnsi" w:hAnsiTheme="majorHAnsi"/>
          <w:noProof/>
          <w:highlight w:val="yellow"/>
        </w:rPr>
      </w:pPr>
    </w:p>
    <w:p w:rsidR="00337688" w:rsidRPr="00495C83" w:rsidRDefault="00337688" w:rsidP="00337688">
      <w:pPr>
        <w:pStyle w:val="a7"/>
        <w:spacing w:line="276" w:lineRule="auto"/>
        <w:rPr>
          <w:rFonts w:asciiTheme="majorHAnsi" w:hAnsiTheme="majorHAnsi"/>
          <w:b/>
          <w:noProof/>
        </w:rPr>
      </w:pPr>
      <w:r w:rsidRPr="00495C83">
        <w:rPr>
          <w:rFonts w:asciiTheme="majorHAnsi" w:hAnsiTheme="majorHAnsi"/>
          <w:b/>
          <w:noProof/>
        </w:rPr>
        <w:t>РАЗДЕЛ V</w:t>
      </w:r>
      <w:r w:rsidR="000F6DF9" w:rsidRPr="00495C83">
        <w:rPr>
          <w:rFonts w:asciiTheme="majorHAnsi" w:hAnsiTheme="majorHAnsi"/>
          <w:b/>
          <w:noProof/>
        </w:rPr>
        <w:t>І</w:t>
      </w:r>
      <w:r w:rsidRPr="00495C83">
        <w:rPr>
          <w:rFonts w:asciiTheme="majorHAnsi" w:hAnsiTheme="majorHAnsi"/>
          <w:b/>
          <w:noProof/>
        </w:rPr>
        <w:t xml:space="preserve"> - ИЗИСКВАНИЯ КЪМ ПОДГОТОВКАТА НА ОФЕРТИТЕ</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Всеки участник в процедурата има право да представи само една оферта.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Не се допуска представяне на варианти на оферта.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Срокът на валидност на офертите е времето, през което участниците са обвързани с представените от тях оферти.  </w:t>
      </w:r>
    </w:p>
    <w:p w:rsidR="00337688" w:rsidRPr="00495C83" w:rsidRDefault="00061619" w:rsidP="008C170A">
      <w:pPr>
        <w:spacing w:line="276" w:lineRule="auto"/>
        <w:ind w:firstLine="567"/>
        <w:jc w:val="both"/>
        <w:rPr>
          <w:rFonts w:asciiTheme="majorHAnsi" w:hAnsiTheme="majorHAnsi"/>
          <w:bCs/>
          <w:noProof/>
        </w:rPr>
      </w:pPr>
      <w:r w:rsidRPr="00495C83">
        <w:rPr>
          <w:rFonts w:asciiTheme="majorHAnsi" w:hAnsiTheme="majorHAnsi"/>
          <w:bCs/>
          <w:noProof/>
        </w:rPr>
        <w:t xml:space="preserve">Този срок за валидност </w:t>
      </w:r>
      <w:r w:rsidR="002D223B" w:rsidRPr="00495C83">
        <w:rPr>
          <w:rFonts w:asciiTheme="majorHAnsi" w:hAnsiTheme="majorHAnsi"/>
          <w:bCs/>
          <w:noProof/>
        </w:rPr>
        <w:t>60</w:t>
      </w:r>
      <w:r w:rsidRPr="00495C83">
        <w:rPr>
          <w:rFonts w:asciiTheme="majorHAnsi" w:hAnsiTheme="majorHAnsi"/>
          <w:bCs/>
          <w:noProof/>
        </w:rPr>
        <w:t xml:space="preserve"> (</w:t>
      </w:r>
      <w:r w:rsidR="002D223B" w:rsidRPr="00495C83">
        <w:rPr>
          <w:rFonts w:asciiTheme="majorHAnsi" w:hAnsiTheme="majorHAnsi"/>
          <w:bCs/>
          <w:noProof/>
        </w:rPr>
        <w:t>шестдесет</w:t>
      </w:r>
      <w:r w:rsidR="00337688" w:rsidRPr="00495C83">
        <w:rPr>
          <w:rFonts w:asciiTheme="majorHAnsi" w:hAnsiTheme="majorHAnsi"/>
          <w:bCs/>
          <w:noProof/>
        </w:rPr>
        <w:t>) дни, считано от датата, определена за краен срок за получаване на офертите.</w:t>
      </w:r>
    </w:p>
    <w:p w:rsidR="00337688" w:rsidRPr="00495C83" w:rsidRDefault="00337688" w:rsidP="008C170A">
      <w:pPr>
        <w:spacing w:line="276" w:lineRule="auto"/>
        <w:ind w:firstLine="567"/>
        <w:jc w:val="both"/>
        <w:rPr>
          <w:rFonts w:asciiTheme="majorHAnsi" w:hAnsiTheme="majorHAnsi"/>
          <w:bCs/>
          <w:noProof/>
        </w:rPr>
      </w:pPr>
      <w:r w:rsidRPr="00495C83">
        <w:rPr>
          <w:rFonts w:asciiTheme="majorHAnsi" w:hAnsiTheme="majorHAnsi"/>
          <w:bCs/>
          <w:noProof/>
        </w:rPr>
        <w:lastRenderedPageBreak/>
        <w:t>Участник предложил по-кратък срок на валидност на офертата си ще бъде отстранен от процедурата.</w:t>
      </w:r>
    </w:p>
    <w:p w:rsidR="00337688" w:rsidRPr="00495C83" w:rsidRDefault="00337688" w:rsidP="008C170A">
      <w:pPr>
        <w:pStyle w:val="af5"/>
        <w:ind w:firstLine="567"/>
        <w:rPr>
          <w:rFonts w:asciiTheme="majorHAnsi" w:hAnsiTheme="majorHAnsi"/>
        </w:rPr>
      </w:pPr>
      <w:r w:rsidRPr="00495C83">
        <w:rPr>
          <w:rFonts w:asciiTheme="majorHAnsi" w:hAnsiTheme="majorHAnsi"/>
        </w:rPr>
        <w:t>Възложителят може да поиска от участниците да удължат срока на валидност на офертите до сключване на договора за обществена поръчка.</w:t>
      </w:r>
    </w:p>
    <w:p w:rsidR="00337688" w:rsidRPr="00495C83" w:rsidRDefault="00337688" w:rsidP="008C170A">
      <w:pPr>
        <w:pStyle w:val="Style36"/>
        <w:spacing w:line="276" w:lineRule="auto"/>
        <w:ind w:firstLine="567"/>
        <w:rPr>
          <w:rStyle w:val="FontStyle62"/>
          <w:rFonts w:asciiTheme="majorHAnsi" w:hAnsiTheme="majorHAnsi"/>
          <w:b w:val="0"/>
          <w:i w:val="0"/>
          <w:noProof/>
          <w:sz w:val="24"/>
          <w:szCs w:val="24"/>
        </w:rPr>
      </w:pPr>
      <w:r w:rsidRPr="00495C83">
        <w:rPr>
          <w:rStyle w:val="FontStyle62"/>
          <w:rFonts w:asciiTheme="majorHAnsi" w:hAnsiTheme="majorHAnsi"/>
          <w:noProof/>
          <w:sz w:val="24"/>
          <w:szCs w:val="24"/>
        </w:rPr>
        <w:t>Лице, което участва в обединение, както и лице, което е дало съгласие и фигурира като подизпълнител в офертата на друг участник, не може да представя самостоятелна оферта.</w:t>
      </w:r>
    </w:p>
    <w:p w:rsidR="00337688" w:rsidRPr="00495C83" w:rsidRDefault="00337688" w:rsidP="008C170A">
      <w:pPr>
        <w:pStyle w:val="Style36"/>
        <w:spacing w:line="276" w:lineRule="auto"/>
        <w:ind w:firstLine="567"/>
        <w:rPr>
          <w:rStyle w:val="FontStyle62"/>
          <w:rFonts w:asciiTheme="majorHAnsi" w:hAnsiTheme="majorHAnsi"/>
          <w:b w:val="0"/>
          <w:i w:val="0"/>
          <w:noProof/>
          <w:sz w:val="24"/>
          <w:szCs w:val="24"/>
        </w:rPr>
      </w:pPr>
      <w:r w:rsidRPr="00495C83">
        <w:rPr>
          <w:rStyle w:val="FontStyle62"/>
          <w:rFonts w:asciiTheme="majorHAnsi" w:hAnsiTheme="majorHAnsi"/>
          <w:noProof/>
          <w:sz w:val="24"/>
          <w:szCs w:val="24"/>
        </w:rPr>
        <w:t>При изготвяне на офертата всеки участник трябва да се придържа точно към обявените от Възложителя условия.</w:t>
      </w:r>
    </w:p>
    <w:p w:rsidR="00337688" w:rsidRPr="00495C83" w:rsidRDefault="00337688" w:rsidP="008C170A">
      <w:pPr>
        <w:pStyle w:val="Style36"/>
        <w:spacing w:line="276" w:lineRule="auto"/>
        <w:ind w:firstLine="567"/>
        <w:rPr>
          <w:rFonts w:asciiTheme="majorHAnsi" w:hAnsiTheme="majorHAnsi"/>
          <w:b/>
          <w:bCs/>
          <w:iCs/>
          <w:noProof/>
        </w:rPr>
      </w:pPr>
      <w:r w:rsidRPr="00495C83">
        <w:rPr>
          <w:rStyle w:val="FontStyle62"/>
          <w:rFonts w:asciiTheme="majorHAnsi" w:hAnsiTheme="majorHAnsi"/>
          <w:noProof/>
          <w:sz w:val="24"/>
          <w:szCs w:val="24"/>
        </w:rPr>
        <w:t>В процедурата за възлагане на обществена поръчка едно физическо или юридическо лице може да участва само в едно обединение.</w:t>
      </w:r>
    </w:p>
    <w:p w:rsidR="00337688" w:rsidRPr="00495C83" w:rsidRDefault="00337688" w:rsidP="00751A5E">
      <w:pPr>
        <w:numPr>
          <w:ilvl w:val="0"/>
          <w:numId w:val="5"/>
        </w:numPr>
        <w:tabs>
          <w:tab w:val="left" w:pos="250"/>
        </w:tabs>
        <w:spacing w:before="58" w:line="276" w:lineRule="auto"/>
        <w:ind w:firstLine="567"/>
        <w:jc w:val="both"/>
        <w:rPr>
          <w:rFonts w:asciiTheme="majorHAnsi" w:hAnsiTheme="majorHAnsi"/>
          <w:b/>
          <w:bCs/>
          <w:noProof/>
        </w:rPr>
      </w:pPr>
      <w:r w:rsidRPr="00495C83">
        <w:rPr>
          <w:rFonts w:asciiTheme="majorHAnsi" w:hAnsiTheme="majorHAnsi"/>
          <w:noProof/>
        </w:rPr>
        <w:t xml:space="preserve">Офертите следва да се изготвят на български език. </w:t>
      </w:r>
    </w:p>
    <w:p w:rsidR="00337688" w:rsidRPr="00495C83" w:rsidRDefault="008528E2" w:rsidP="008C170A">
      <w:pPr>
        <w:tabs>
          <w:tab w:val="left" w:pos="250"/>
        </w:tabs>
        <w:spacing w:before="58" w:line="276" w:lineRule="auto"/>
        <w:ind w:firstLine="567"/>
        <w:jc w:val="both"/>
        <w:rPr>
          <w:rFonts w:asciiTheme="majorHAnsi" w:hAnsiTheme="majorHAnsi"/>
          <w:b/>
          <w:bCs/>
          <w:noProof/>
        </w:rPr>
      </w:pPr>
      <w:r w:rsidRPr="00495C83">
        <w:rPr>
          <w:rFonts w:asciiTheme="majorHAnsi" w:hAnsiTheme="majorHAnsi"/>
          <w:noProof/>
        </w:rPr>
        <w:t>За участие в процедурата участникът подготвя и представя оферта, която трябва да съответства напълно на условията и образците, съдържащи се в обявлението и в документацията за обществената поръчка. Неспазването на това изискване води до отстраняване на участника от участие в процедурата.</w:t>
      </w:r>
    </w:p>
    <w:p w:rsidR="00337688" w:rsidRPr="00495C83" w:rsidRDefault="00337688" w:rsidP="00751A5E">
      <w:pPr>
        <w:numPr>
          <w:ilvl w:val="0"/>
          <w:numId w:val="5"/>
        </w:numPr>
        <w:tabs>
          <w:tab w:val="left" w:pos="250"/>
        </w:tabs>
        <w:spacing w:before="58" w:line="276" w:lineRule="auto"/>
        <w:ind w:firstLine="567"/>
        <w:jc w:val="both"/>
        <w:rPr>
          <w:rFonts w:asciiTheme="majorHAnsi" w:hAnsiTheme="majorHAnsi"/>
          <w:b/>
          <w:bCs/>
          <w:noProof/>
        </w:rPr>
      </w:pPr>
      <w:r w:rsidRPr="00495C83">
        <w:rPr>
          <w:rFonts w:asciiTheme="majorHAnsi" w:hAnsiTheme="majorHAnsi"/>
          <w:noProof/>
        </w:rPr>
        <w:t xml:space="preserve">Всички разходи по подготовката и представянето на офертата са за сметка на участниците в процедурата. </w:t>
      </w:r>
    </w:p>
    <w:p w:rsidR="00337688" w:rsidRPr="00495C83" w:rsidRDefault="00337688" w:rsidP="00751A5E">
      <w:pPr>
        <w:numPr>
          <w:ilvl w:val="0"/>
          <w:numId w:val="5"/>
        </w:numPr>
        <w:tabs>
          <w:tab w:val="left" w:pos="250"/>
        </w:tabs>
        <w:spacing w:before="58" w:line="276" w:lineRule="auto"/>
        <w:ind w:firstLine="567"/>
        <w:jc w:val="both"/>
        <w:rPr>
          <w:rFonts w:asciiTheme="majorHAnsi" w:hAnsiTheme="majorHAnsi"/>
          <w:b/>
          <w:bCs/>
          <w:noProof/>
        </w:rPr>
      </w:pPr>
      <w:r w:rsidRPr="00495C83">
        <w:rPr>
          <w:rFonts w:asciiTheme="majorHAnsi" w:hAnsiTheme="majorHAnsi"/>
          <w:noProof/>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r w:rsidRPr="00495C83">
        <w:rPr>
          <w:rFonts w:asciiTheme="majorHAnsi" w:hAnsiTheme="majorHAnsi"/>
          <w:b/>
          <w:bCs/>
          <w:noProof/>
        </w:rPr>
        <w:t xml:space="preserve"> </w:t>
      </w:r>
      <w:r w:rsidRPr="00495C83">
        <w:rPr>
          <w:rFonts w:asciiTheme="majorHAnsi" w:hAnsiTheme="majorHAnsi"/>
          <w:noProof/>
        </w:rPr>
        <w:t xml:space="preserve">Офертата се представя в писмен вид на хартиен носител. </w:t>
      </w:r>
    </w:p>
    <w:p w:rsidR="00337688" w:rsidRPr="00495C83" w:rsidRDefault="00337688" w:rsidP="00751A5E">
      <w:pPr>
        <w:numPr>
          <w:ilvl w:val="0"/>
          <w:numId w:val="5"/>
        </w:numPr>
        <w:tabs>
          <w:tab w:val="left" w:pos="250"/>
        </w:tabs>
        <w:spacing w:before="67" w:line="276" w:lineRule="auto"/>
        <w:ind w:firstLine="567"/>
        <w:jc w:val="both"/>
        <w:rPr>
          <w:rFonts w:asciiTheme="majorHAnsi" w:hAnsiTheme="majorHAnsi"/>
          <w:b/>
          <w:bCs/>
          <w:noProof/>
        </w:rPr>
      </w:pPr>
      <w:r w:rsidRPr="00495C83">
        <w:rPr>
          <w:rFonts w:asciiTheme="majorHAnsi" w:hAnsiTheme="majorHAnsi"/>
          <w:noProof/>
        </w:rPr>
        <w:t xml:space="preserve">Спрямо участниците </w:t>
      </w:r>
      <w:r w:rsidR="006B62DF" w:rsidRPr="00495C83">
        <w:rPr>
          <w:rFonts w:asciiTheme="majorHAnsi" w:hAnsiTheme="majorHAnsi"/>
          <w:noProof/>
        </w:rPr>
        <w:t xml:space="preserve">не </w:t>
      </w:r>
      <w:r w:rsidRPr="00495C83">
        <w:rPr>
          <w:rFonts w:asciiTheme="majorHAnsi" w:hAnsiTheme="majorHAnsi"/>
          <w:noProof/>
        </w:rPr>
        <w:t>трябва да са налице обстоятелствата по т.3.1 до 3.10 от Раздел V „Условия за участие в процедурата“. При подаване на офертата участникът удостоверява липсата на тези обстоятелства в Единния европейски докум</w:t>
      </w:r>
      <w:r w:rsidR="00C17C65" w:rsidRPr="00495C83">
        <w:rPr>
          <w:rFonts w:asciiTheme="majorHAnsi" w:hAnsiTheme="majorHAnsi"/>
          <w:noProof/>
        </w:rPr>
        <w:t>ент за обществени поръчки (ЕЕДОП</w:t>
      </w:r>
      <w:r w:rsidRPr="00495C83">
        <w:rPr>
          <w:rFonts w:asciiTheme="majorHAnsi" w:hAnsiTheme="majorHAnsi"/>
          <w:noProof/>
        </w:rPr>
        <w:t xml:space="preserve">). </w:t>
      </w:r>
    </w:p>
    <w:p w:rsidR="00337688" w:rsidRPr="00495C83" w:rsidRDefault="00337688" w:rsidP="00751A5E">
      <w:pPr>
        <w:numPr>
          <w:ilvl w:val="0"/>
          <w:numId w:val="5"/>
        </w:numPr>
        <w:tabs>
          <w:tab w:val="left" w:pos="250"/>
        </w:tabs>
        <w:spacing w:before="77" w:line="276" w:lineRule="auto"/>
        <w:ind w:firstLine="567"/>
        <w:jc w:val="both"/>
        <w:rPr>
          <w:rFonts w:asciiTheme="majorHAnsi" w:hAnsiTheme="majorHAnsi"/>
          <w:b/>
          <w:bCs/>
          <w:noProof/>
        </w:rPr>
      </w:pPr>
      <w:r w:rsidRPr="00495C83">
        <w:rPr>
          <w:rFonts w:asciiTheme="majorHAnsi" w:hAnsiTheme="majorHAnsi"/>
          <w:noProof/>
        </w:rPr>
        <w:t>Всички документи в офертата трябва да бъдат на български език.</w:t>
      </w:r>
    </w:p>
    <w:p w:rsidR="00337688" w:rsidRPr="00495C83" w:rsidRDefault="00337688" w:rsidP="00751A5E">
      <w:pPr>
        <w:pStyle w:val="a9"/>
        <w:numPr>
          <w:ilvl w:val="0"/>
          <w:numId w:val="5"/>
        </w:numPr>
        <w:tabs>
          <w:tab w:val="left" w:pos="461"/>
        </w:tabs>
        <w:spacing w:before="58" w:line="276" w:lineRule="auto"/>
        <w:ind w:left="0" w:firstLine="567"/>
        <w:jc w:val="both"/>
        <w:rPr>
          <w:rFonts w:asciiTheme="majorHAnsi" w:hAnsiTheme="majorHAnsi"/>
          <w:b/>
          <w:bCs/>
          <w:noProof/>
        </w:rPr>
      </w:pPr>
      <w:r w:rsidRPr="00495C83">
        <w:rPr>
          <w:rFonts w:asciiTheme="majorHAnsi" w:hAnsiTheme="majorHAnsi"/>
          <w:noProof/>
        </w:rPr>
        <w:t>Ако в офертата са включени документи на чужд език, те следва да са придружени с превод на български език.</w:t>
      </w:r>
    </w:p>
    <w:p w:rsidR="00337688" w:rsidRPr="00495C83" w:rsidRDefault="00337688" w:rsidP="00751A5E">
      <w:pPr>
        <w:pStyle w:val="a9"/>
        <w:numPr>
          <w:ilvl w:val="0"/>
          <w:numId w:val="5"/>
        </w:numPr>
        <w:tabs>
          <w:tab w:val="left" w:pos="250"/>
        </w:tabs>
        <w:spacing w:before="58" w:line="276" w:lineRule="auto"/>
        <w:ind w:left="0" w:firstLine="567"/>
        <w:jc w:val="both"/>
        <w:rPr>
          <w:rFonts w:asciiTheme="majorHAnsi" w:hAnsiTheme="majorHAnsi"/>
          <w:b/>
          <w:bCs/>
          <w:noProof/>
        </w:rPr>
      </w:pPr>
      <w:r w:rsidRPr="00495C83">
        <w:rPr>
          <w:rFonts w:asciiTheme="majorHAnsi" w:hAnsiTheme="majorHAnsi"/>
          <w:noProof/>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печат и подписа на лицето/та, представляващо/и участника.</w:t>
      </w:r>
    </w:p>
    <w:p w:rsidR="00337688" w:rsidRPr="00495C83" w:rsidRDefault="00337688" w:rsidP="00751A5E">
      <w:pPr>
        <w:numPr>
          <w:ilvl w:val="0"/>
          <w:numId w:val="5"/>
        </w:numPr>
        <w:tabs>
          <w:tab w:val="left" w:pos="250"/>
        </w:tabs>
        <w:spacing w:before="58" w:line="276" w:lineRule="auto"/>
        <w:ind w:firstLine="567"/>
        <w:jc w:val="both"/>
        <w:rPr>
          <w:rFonts w:asciiTheme="majorHAnsi" w:hAnsiTheme="majorHAnsi"/>
          <w:b/>
          <w:bCs/>
          <w:noProof/>
        </w:rPr>
      </w:pPr>
      <w:r w:rsidRPr="00495C83">
        <w:rPr>
          <w:rFonts w:asciiTheme="majorHAnsi" w:hAnsiTheme="majorHAnsi"/>
          <w:noProof/>
        </w:rPr>
        <w:t>Офертата трябва да бъде подписана от лицето, което го представлява по закон или пълномощно или от надлежно упълномощено от него лице с нотариално заверено пълномощно.</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Офертата се представя в запечатана, непрозрачна опаковка от участника или от упълномощен от него представител - лично, или по пощата с препоръчано писмо с обратна разписка. </w:t>
      </w:r>
      <w:r w:rsidR="00204223" w:rsidRPr="00495C83">
        <w:rPr>
          <w:rFonts w:asciiTheme="majorHAnsi" w:hAnsiTheme="majorHAnsi"/>
          <w:noProof/>
        </w:rPr>
        <w:t xml:space="preserve">Върху опаковката се посочват: наименованието на участника, включително участниците в обединението, когато е приложимо; адрес </w:t>
      </w:r>
      <w:r w:rsidR="00204223" w:rsidRPr="00495C83">
        <w:rPr>
          <w:rFonts w:asciiTheme="majorHAnsi" w:hAnsiTheme="majorHAnsi"/>
          <w:noProof/>
        </w:rPr>
        <w:lastRenderedPageBreak/>
        <w:t>за кореспонденция, телефон, и по възможност факс и електронен адрес; наименованието на обществената поръчката.</w:t>
      </w:r>
    </w:p>
    <w:p w:rsidR="00204223" w:rsidRPr="00495C83" w:rsidRDefault="00204223" w:rsidP="008C170A">
      <w:pPr>
        <w:spacing w:line="276" w:lineRule="auto"/>
        <w:ind w:firstLine="567"/>
        <w:jc w:val="both"/>
        <w:rPr>
          <w:rFonts w:asciiTheme="majorHAnsi" w:hAnsiTheme="majorHAnsi"/>
          <w:noProof/>
        </w:rPr>
      </w:pPr>
      <w:r w:rsidRPr="00495C83">
        <w:rPr>
          <w:rFonts w:asciiTheme="majorHAnsi" w:hAnsiTheme="majorHAnsi"/>
          <w:noProof/>
        </w:rPr>
        <w:t xml:space="preserve">Офертите се подават на следния адрес: гр. </w:t>
      </w:r>
      <w:r w:rsidR="00D219CA" w:rsidRPr="00495C83">
        <w:rPr>
          <w:rFonts w:asciiTheme="majorHAnsi" w:hAnsiTheme="majorHAnsi"/>
          <w:noProof/>
        </w:rPr>
        <w:t>Русе</w:t>
      </w:r>
      <w:r w:rsidRPr="00495C83">
        <w:rPr>
          <w:rFonts w:asciiTheme="majorHAnsi" w:hAnsiTheme="majorHAnsi"/>
          <w:noProof/>
        </w:rPr>
        <w:t xml:space="preserve">, </w:t>
      </w:r>
      <w:r w:rsidR="00D219CA" w:rsidRPr="00495C83">
        <w:rPr>
          <w:rFonts w:asciiTheme="majorHAnsi" w:hAnsiTheme="majorHAnsi"/>
          <w:noProof/>
        </w:rPr>
        <w:t>пл</w:t>
      </w:r>
      <w:r w:rsidRPr="00495C83">
        <w:rPr>
          <w:rFonts w:asciiTheme="majorHAnsi" w:hAnsiTheme="majorHAnsi"/>
          <w:noProof/>
        </w:rPr>
        <w:t>. „</w:t>
      </w:r>
      <w:r w:rsidR="00D219CA" w:rsidRPr="00495C83">
        <w:rPr>
          <w:rFonts w:asciiTheme="majorHAnsi" w:hAnsiTheme="majorHAnsi"/>
          <w:noProof/>
        </w:rPr>
        <w:t>Свобода</w:t>
      </w:r>
      <w:r w:rsidRPr="00495C83">
        <w:rPr>
          <w:rFonts w:asciiTheme="majorHAnsi" w:hAnsiTheme="majorHAnsi"/>
          <w:noProof/>
        </w:rPr>
        <w:t xml:space="preserve">“ № </w:t>
      </w:r>
      <w:r w:rsidR="00D219CA" w:rsidRPr="00495C83">
        <w:rPr>
          <w:rFonts w:asciiTheme="majorHAnsi" w:hAnsiTheme="majorHAnsi"/>
          <w:noProof/>
        </w:rPr>
        <w:t>6</w:t>
      </w:r>
      <w:r w:rsidRPr="00495C83">
        <w:rPr>
          <w:rFonts w:asciiTheme="majorHAnsi" w:hAnsiTheme="majorHAnsi"/>
          <w:noProof/>
        </w:rPr>
        <w:t xml:space="preserve">, </w:t>
      </w:r>
      <w:r w:rsidR="00D219CA" w:rsidRPr="00495C83">
        <w:rPr>
          <w:rFonts w:asciiTheme="majorHAnsi" w:hAnsiTheme="majorHAnsi"/>
          <w:noProof/>
        </w:rPr>
        <w:t xml:space="preserve">Информационен център, гише „Обществени поръчки и транспорт“ </w:t>
      </w:r>
      <w:r w:rsidRPr="00495C83">
        <w:rPr>
          <w:rFonts w:asciiTheme="majorHAnsi" w:hAnsiTheme="majorHAnsi"/>
          <w:noProof/>
        </w:rPr>
        <w:t xml:space="preserve"> до 17:30 ч. на датата, посочена в обявлението. За час на получаване се приема часът, отбелязан при издаване на входящ номер.</w:t>
      </w:r>
    </w:p>
    <w:p w:rsidR="003724B2" w:rsidRPr="00495C83" w:rsidRDefault="003724B2" w:rsidP="008C170A">
      <w:pPr>
        <w:spacing w:line="276" w:lineRule="auto"/>
        <w:ind w:firstLine="567"/>
        <w:jc w:val="both"/>
        <w:rPr>
          <w:rFonts w:asciiTheme="majorHAnsi" w:hAnsiTheme="majorHAnsi"/>
          <w:noProof/>
        </w:rPr>
      </w:pPr>
    </w:p>
    <w:p w:rsidR="00337688" w:rsidRPr="00495C83" w:rsidRDefault="00337688" w:rsidP="002A72C8">
      <w:pPr>
        <w:tabs>
          <w:tab w:val="left" w:pos="426"/>
        </w:tabs>
        <w:spacing w:before="48" w:line="276" w:lineRule="auto"/>
        <w:jc w:val="both"/>
        <w:rPr>
          <w:rFonts w:asciiTheme="majorHAnsi" w:hAnsiTheme="majorHAnsi"/>
          <w:b/>
          <w:noProof/>
          <w:u w:val="single"/>
        </w:rPr>
      </w:pPr>
      <w:r w:rsidRPr="00495C83">
        <w:rPr>
          <w:rFonts w:asciiTheme="majorHAnsi" w:hAnsiTheme="majorHAnsi"/>
          <w:b/>
          <w:noProof/>
          <w:u w:val="single"/>
        </w:rPr>
        <w:t>Опаковката следва да съдържа следните документи:</w:t>
      </w:r>
    </w:p>
    <w:p w:rsidR="003724B2" w:rsidRPr="00495C83" w:rsidRDefault="003724B2" w:rsidP="00751A5E">
      <w:pPr>
        <w:pStyle w:val="a9"/>
        <w:numPr>
          <w:ilvl w:val="0"/>
          <w:numId w:val="15"/>
        </w:numPr>
        <w:ind w:left="0" w:firstLine="0"/>
        <w:jc w:val="both"/>
        <w:rPr>
          <w:rFonts w:asciiTheme="majorHAnsi" w:hAnsiTheme="majorHAnsi"/>
          <w:b/>
        </w:rPr>
      </w:pPr>
      <w:r w:rsidRPr="00495C83">
        <w:rPr>
          <w:rFonts w:asciiTheme="majorHAnsi" w:hAnsiTheme="majorHAnsi"/>
        </w:rPr>
        <w:t xml:space="preserve">Съдържанието на опаковката включва заявление и оферта. </w:t>
      </w:r>
      <w:r w:rsidRPr="00495C83">
        <w:rPr>
          <w:rFonts w:asciiTheme="majorHAnsi" w:hAnsiTheme="majorHAnsi"/>
          <w:b/>
        </w:rPr>
        <w:t>Заявлението включва:</w:t>
      </w:r>
    </w:p>
    <w:p w:rsidR="003724B2" w:rsidRPr="00495C83" w:rsidRDefault="003724B2" w:rsidP="00751A5E">
      <w:pPr>
        <w:pStyle w:val="a9"/>
        <w:numPr>
          <w:ilvl w:val="1"/>
          <w:numId w:val="15"/>
        </w:numPr>
        <w:ind w:left="0" w:firstLine="0"/>
        <w:jc w:val="both"/>
        <w:rPr>
          <w:rFonts w:asciiTheme="majorHAnsi" w:hAnsiTheme="majorHAnsi"/>
        </w:rPr>
      </w:pPr>
      <w:r w:rsidRPr="00495C83">
        <w:rPr>
          <w:rFonts w:asciiTheme="majorHAnsi" w:hAnsiTheme="majorHAnsi"/>
        </w:rPr>
        <w:t xml:space="preserve"> Опис на представените документи</w:t>
      </w:r>
      <w:r w:rsidR="009060F9" w:rsidRPr="00495C83">
        <w:rPr>
          <w:rFonts w:asciiTheme="majorHAnsi" w:hAnsiTheme="majorHAnsi"/>
          <w:lang w:val="en-US"/>
        </w:rPr>
        <w:t xml:space="preserve"> </w:t>
      </w:r>
      <w:r w:rsidR="009060F9" w:rsidRPr="00495C83">
        <w:rPr>
          <w:rFonts w:asciiTheme="majorHAnsi" w:hAnsiTheme="majorHAnsi"/>
        </w:rPr>
        <w:t>(Образец)</w:t>
      </w:r>
      <w:r w:rsidRPr="00495C83">
        <w:rPr>
          <w:rFonts w:asciiTheme="majorHAnsi" w:hAnsiTheme="majorHAnsi"/>
          <w:lang w:val="en-US"/>
        </w:rPr>
        <w:t>;</w:t>
      </w:r>
    </w:p>
    <w:p w:rsidR="006E53CE" w:rsidRPr="00495C83" w:rsidRDefault="003724B2" w:rsidP="00751A5E">
      <w:pPr>
        <w:pStyle w:val="a9"/>
        <w:numPr>
          <w:ilvl w:val="1"/>
          <w:numId w:val="15"/>
        </w:numPr>
        <w:ind w:left="0" w:firstLine="0"/>
        <w:jc w:val="both"/>
        <w:rPr>
          <w:rFonts w:asciiTheme="majorHAnsi" w:hAnsiTheme="majorHAnsi"/>
        </w:rPr>
      </w:pPr>
      <w:r w:rsidRPr="00495C83">
        <w:rPr>
          <w:rFonts w:asciiTheme="majorHAnsi" w:hAnsiTheme="majorHAnsi"/>
        </w:rPr>
        <w:t xml:space="preserve"> Единен европейски документ за обществени поръчки (ЕЕДОП) (</w:t>
      </w:r>
      <w:r w:rsidR="006622B8" w:rsidRPr="00495C83">
        <w:rPr>
          <w:rFonts w:asciiTheme="majorHAnsi" w:hAnsiTheme="majorHAnsi"/>
        </w:rPr>
        <w:t>Образец</w:t>
      </w:r>
      <w:r w:rsidRPr="00495C83">
        <w:rPr>
          <w:rFonts w:asciiTheme="majorHAnsi" w:hAnsiTheme="majorHAnsi"/>
        </w:rPr>
        <w:t>) за участника, подписан от всички лица по чл. 40, ал. 1 ППЗОП</w:t>
      </w:r>
      <w:r w:rsidR="006E53CE" w:rsidRPr="00495C83">
        <w:rPr>
          <w:rFonts w:asciiTheme="majorHAnsi" w:hAnsiTheme="majorHAnsi"/>
        </w:rPr>
        <w:t xml:space="preserve"> (</w:t>
      </w:r>
      <w:r w:rsidR="006622B8" w:rsidRPr="00495C83">
        <w:rPr>
          <w:rFonts w:asciiTheme="majorHAnsi" w:hAnsiTheme="majorHAnsi"/>
        </w:rPr>
        <w:t>Образец</w:t>
      </w:r>
      <w:r w:rsidR="004F7003" w:rsidRPr="00495C83">
        <w:rPr>
          <w:rFonts w:asciiTheme="majorHAnsi" w:hAnsiTheme="majorHAnsi"/>
        </w:rPr>
        <w:t xml:space="preserve">) </w:t>
      </w:r>
      <w:r w:rsidRPr="00495C83">
        <w:rPr>
          <w:rFonts w:asciiTheme="majorHAnsi" w:hAnsiTheme="majorHAnsi"/>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бъдат ангажиран в изпълнението на поръчката.</w:t>
      </w:r>
    </w:p>
    <w:p w:rsidR="003724B2" w:rsidRPr="00495C83" w:rsidRDefault="004F7003" w:rsidP="002A72C8">
      <w:pPr>
        <w:pStyle w:val="a9"/>
        <w:ind w:left="708"/>
        <w:jc w:val="both"/>
        <w:rPr>
          <w:rFonts w:asciiTheme="majorHAnsi" w:hAnsiTheme="majorHAnsi"/>
        </w:rPr>
      </w:pPr>
      <w:r w:rsidRPr="00495C83">
        <w:rPr>
          <w:rFonts w:asciiTheme="majorHAnsi" w:hAnsiTheme="majorHAnsi"/>
        </w:rPr>
        <w:t>Уточнение: Лиц</w:t>
      </w:r>
      <w:r w:rsidR="006E53CE" w:rsidRPr="00495C83">
        <w:rPr>
          <w:rFonts w:asciiTheme="majorHAnsi" w:hAnsiTheme="majorHAnsi"/>
        </w:rPr>
        <w:t xml:space="preserve">ата по чл. 40, </w:t>
      </w:r>
      <w:r w:rsidRPr="00495C83">
        <w:rPr>
          <w:rFonts w:asciiTheme="majorHAnsi" w:hAnsiTheme="majorHAnsi"/>
        </w:rPr>
        <w:t>ал. 1 ППЗОП са:</w:t>
      </w:r>
    </w:p>
    <w:p w:rsidR="004F7003" w:rsidRPr="00495C83" w:rsidRDefault="004F7003" w:rsidP="004F7003">
      <w:pPr>
        <w:ind w:firstLine="990"/>
        <w:jc w:val="both"/>
        <w:rPr>
          <w:rFonts w:asciiTheme="majorHAnsi" w:hAnsiTheme="majorHAnsi"/>
        </w:rPr>
      </w:pPr>
      <w:bookmarkStart w:id="2" w:name="to_paragraph_id29453765"/>
      <w:bookmarkEnd w:id="2"/>
      <w:r w:rsidRPr="00495C83">
        <w:rPr>
          <w:rFonts w:asciiTheme="majorHAnsi" w:hAnsiTheme="majorHAnsi"/>
        </w:rPr>
        <w:t xml:space="preserve">а/ лицата, които представляват участника; </w:t>
      </w:r>
    </w:p>
    <w:p w:rsidR="004F7003" w:rsidRPr="00495C83" w:rsidRDefault="004F7003" w:rsidP="004F7003">
      <w:pPr>
        <w:ind w:firstLine="990"/>
        <w:jc w:val="both"/>
        <w:rPr>
          <w:rFonts w:asciiTheme="majorHAnsi" w:hAnsiTheme="majorHAnsi"/>
        </w:rPr>
      </w:pPr>
      <w:r w:rsidRPr="00495C83">
        <w:rPr>
          <w:rFonts w:asciiTheme="majorHAnsi" w:hAnsiTheme="majorHAnsi"/>
        </w:rPr>
        <w:t xml:space="preserve">б/лицата, които са членове на управителни и надзорни органи на участника; </w:t>
      </w:r>
    </w:p>
    <w:p w:rsidR="004F7003" w:rsidRPr="00495C83" w:rsidRDefault="004F7003" w:rsidP="004F7003">
      <w:pPr>
        <w:ind w:firstLine="990"/>
        <w:jc w:val="both"/>
        <w:rPr>
          <w:rFonts w:asciiTheme="majorHAnsi" w:hAnsiTheme="majorHAnsi"/>
        </w:rPr>
      </w:pPr>
      <w:r w:rsidRPr="00495C83">
        <w:rPr>
          <w:rFonts w:asciiTheme="majorHAnsi" w:hAnsiTheme="majorHAnsi"/>
        </w:rPr>
        <w:t>в/други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F7003" w:rsidRPr="00495C83" w:rsidRDefault="004F7003" w:rsidP="002A72C8">
      <w:pPr>
        <w:pStyle w:val="a9"/>
        <w:ind w:left="708"/>
        <w:jc w:val="both"/>
        <w:rPr>
          <w:rFonts w:asciiTheme="majorHAnsi" w:hAnsiTheme="majorHAnsi"/>
        </w:rPr>
      </w:pPr>
    </w:p>
    <w:p w:rsidR="003724B2" w:rsidRPr="00495C83" w:rsidRDefault="003724B2" w:rsidP="00751A5E">
      <w:pPr>
        <w:pStyle w:val="a9"/>
        <w:numPr>
          <w:ilvl w:val="1"/>
          <w:numId w:val="15"/>
        </w:numPr>
        <w:ind w:left="0" w:firstLine="0"/>
        <w:jc w:val="both"/>
        <w:rPr>
          <w:rFonts w:asciiTheme="majorHAnsi" w:hAnsiTheme="majorHAnsi"/>
        </w:rPr>
      </w:pPr>
      <w:r w:rsidRPr="00495C83">
        <w:rPr>
          <w:rFonts w:asciiTheme="majorHAnsi" w:hAnsiTheme="majorHAnsi"/>
        </w:rPr>
        <w:t>Документи за доказване на предприетите мерки за надеждност, когато е приложимо;</w:t>
      </w:r>
    </w:p>
    <w:p w:rsidR="003724B2" w:rsidRPr="00495C83" w:rsidRDefault="003724B2" w:rsidP="00751A5E">
      <w:pPr>
        <w:pStyle w:val="a9"/>
        <w:numPr>
          <w:ilvl w:val="1"/>
          <w:numId w:val="15"/>
        </w:numPr>
        <w:ind w:left="0" w:firstLine="0"/>
        <w:jc w:val="both"/>
        <w:rPr>
          <w:rFonts w:asciiTheme="majorHAnsi" w:hAnsiTheme="majorHAnsi"/>
        </w:rPr>
      </w:pPr>
      <w:r w:rsidRPr="00495C83">
        <w:rPr>
          <w:rFonts w:asciiTheme="majorHAnsi" w:hAnsiTheme="majorHAnsi"/>
        </w:rPr>
        <w:t>Документите по чл. 37, ал. 4 от ППЗОП, когато е приложимо. При участник – обединение - документ по чл. 37, ал. 4 от ППЗОП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724B2" w:rsidRPr="00495C83" w:rsidRDefault="003724B2" w:rsidP="003724B2">
      <w:pPr>
        <w:jc w:val="both"/>
        <w:textAlignment w:val="center"/>
        <w:rPr>
          <w:rFonts w:asciiTheme="majorHAnsi" w:hAnsiTheme="majorHAnsi"/>
        </w:rPr>
      </w:pPr>
      <w:r w:rsidRPr="00495C83">
        <w:rPr>
          <w:rFonts w:asciiTheme="majorHAnsi" w:hAnsiTheme="majorHAnsi"/>
        </w:rPr>
        <w:t>- правата и задълженията на участниците в обединението;</w:t>
      </w:r>
    </w:p>
    <w:p w:rsidR="003724B2" w:rsidRPr="00495C83" w:rsidRDefault="003724B2" w:rsidP="003724B2">
      <w:pPr>
        <w:jc w:val="both"/>
        <w:textAlignment w:val="center"/>
        <w:rPr>
          <w:rFonts w:asciiTheme="majorHAnsi" w:hAnsiTheme="majorHAnsi"/>
        </w:rPr>
      </w:pPr>
      <w:r w:rsidRPr="00495C83">
        <w:rPr>
          <w:rFonts w:asciiTheme="majorHAnsi" w:hAnsiTheme="majorHAnsi"/>
        </w:rPr>
        <w:t>- разпределението на отговорността между членовете на обединението;</w:t>
      </w:r>
    </w:p>
    <w:p w:rsidR="003724B2" w:rsidRPr="00495C83" w:rsidRDefault="003724B2" w:rsidP="003724B2">
      <w:pPr>
        <w:pStyle w:val="a9"/>
        <w:ind w:left="0"/>
        <w:jc w:val="both"/>
        <w:rPr>
          <w:rFonts w:asciiTheme="majorHAnsi" w:hAnsiTheme="majorHAnsi"/>
        </w:rPr>
      </w:pPr>
      <w:r w:rsidRPr="00495C83">
        <w:rPr>
          <w:rFonts w:asciiTheme="majorHAnsi" w:hAnsiTheme="majorHAnsi"/>
        </w:rPr>
        <w:t>- дейностите, които ще изпълнява всеки член на обединението.</w:t>
      </w:r>
    </w:p>
    <w:p w:rsidR="006622B8" w:rsidRPr="00495C83" w:rsidRDefault="006622B8" w:rsidP="00751A5E">
      <w:pPr>
        <w:pStyle w:val="a9"/>
        <w:numPr>
          <w:ilvl w:val="1"/>
          <w:numId w:val="15"/>
        </w:numPr>
        <w:ind w:left="0" w:firstLine="0"/>
        <w:jc w:val="both"/>
        <w:rPr>
          <w:rFonts w:asciiTheme="majorHAnsi" w:hAnsiTheme="majorHAnsi"/>
        </w:rPr>
      </w:pPr>
      <w:r w:rsidRPr="00495C83">
        <w:rPr>
          <w:rFonts w:asciiTheme="majorHAnsi" w:hAnsiTheme="majorHAnsi"/>
        </w:rPr>
        <w:t>Декларация по чл. 6, ал. 2 от Закона за мерките срещу изпирането на пари (Образец).</w:t>
      </w:r>
    </w:p>
    <w:p w:rsidR="007C5DEB" w:rsidRPr="00495C83" w:rsidRDefault="007C5DEB" w:rsidP="00751A5E">
      <w:pPr>
        <w:pStyle w:val="a9"/>
        <w:numPr>
          <w:ilvl w:val="1"/>
          <w:numId w:val="15"/>
        </w:numPr>
        <w:ind w:left="0" w:firstLine="0"/>
        <w:jc w:val="both"/>
        <w:rPr>
          <w:rFonts w:asciiTheme="majorHAnsi" w:hAnsiTheme="majorHAnsi"/>
        </w:rPr>
      </w:pPr>
      <w:r w:rsidRPr="00495C83">
        <w:rPr>
          <w:rFonts w:asciiTheme="majorHAnsi" w:hAnsiTheme="majorHAnsi"/>
        </w:rPr>
        <w:t>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 54, ал. 2 ЗОП (</w:t>
      </w:r>
      <w:r w:rsidR="002D223B" w:rsidRPr="00495C83">
        <w:rPr>
          <w:rFonts w:asciiTheme="majorHAnsi" w:hAnsiTheme="majorHAnsi"/>
        </w:rPr>
        <w:t>Образец</w:t>
      </w:r>
      <w:r w:rsidR="00C9590C" w:rsidRPr="00495C83">
        <w:rPr>
          <w:rFonts w:asciiTheme="majorHAnsi" w:hAnsiTheme="majorHAnsi"/>
        </w:rPr>
        <w:t>).</w:t>
      </w:r>
    </w:p>
    <w:p w:rsidR="003724B2" w:rsidRPr="00495C83" w:rsidRDefault="003724B2" w:rsidP="003724B2">
      <w:pPr>
        <w:pStyle w:val="a9"/>
        <w:ind w:left="0"/>
        <w:jc w:val="both"/>
        <w:rPr>
          <w:rFonts w:asciiTheme="majorHAnsi" w:hAnsiTheme="majorHAnsi"/>
        </w:rPr>
      </w:pPr>
    </w:p>
    <w:p w:rsidR="003724B2" w:rsidRPr="00495C83" w:rsidRDefault="003724B2" w:rsidP="00751A5E">
      <w:pPr>
        <w:pStyle w:val="a9"/>
        <w:numPr>
          <w:ilvl w:val="1"/>
          <w:numId w:val="15"/>
        </w:numPr>
        <w:ind w:left="0" w:firstLine="0"/>
        <w:jc w:val="both"/>
        <w:rPr>
          <w:rFonts w:asciiTheme="majorHAnsi" w:hAnsiTheme="majorHAnsi"/>
          <w:b/>
        </w:rPr>
      </w:pPr>
      <w:r w:rsidRPr="00495C83">
        <w:rPr>
          <w:rFonts w:asciiTheme="majorHAnsi" w:hAnsiTheme="majorHAnsi"/>
          <w:b/>
        </w:rPr>
        <w:t>Офертата включва:</w:t>
      </w:r>
    </w:p>
    <w:p w:rsidR="003724B2" w:rsidRPr="00495C83" w:rsidRDefault="001A7F7D" w:rsidP="00633632">
      <w:pPr>
        <w:pStyle w:val="a9"/>
        <w:ind w:left="0" w:firstLine="708"/>
        <w:jc w:val="both"/>
        <w:rPr>
          <w:rFonts w:asciiTheme="majorHAnsi" w:hAnsiTheme="majorHAnsi"/>
        </w:rPr>
      </w:pPr>
      <w:r w:rsidRPr="00495C83">
        <w:rPr>
          <w:rFonts w:asciiTheme="majorHAnsi" w:hAnsiTheme="majorHAnsi"/>
        </w:rPr>
        <w:t>а) Д</w:t>
      </w:r>
      <w:r w:rsidR="003724B2" w:rsidRPr="00495C83">
        <w:rPr>
          <w:rFonts w:asciiTheme="majorHAnsi" w:hAnsiTheme="majorHAnsi"/>
        </w:rPr>
        <w:t xml:space="preserve">окумент за упълномощаване, когато лицето, което подава офертата, не е законният представител на участника; </w:t>
      </w:r>
    </w:p>
    <w:p w:rsidR="003724B2" w:rsidRPr="00495C83" w:rsidRDefault="001A7F7D" w:rsidP="00633632">
      <w:pPr>
        <w:pStyle w:val="a9"/>
        <w:ind w:left="0" w:firstLine="708"/>
        <w:jc w:val="both"/>
        <w:rPr>
          <w:rFonts w:asciiTheme="majorHAnsi" w:hAnsiTheme="majorHAnsi"/>
        </w:rPr>
      </w:pPr>
      <w:r w:rsidRPr="00495C83">
        <w:rPr>
          <w:rFonts w:asciiTheme="majorHAnsi" w:hAnsiTheme="majorHAnsi"/>
        </w:rPr>
        <w:t>б) П</w:t>
      </w:r>
      <w:r w:rsidR="003724B2" w:rsidRPr="00495C83">
        <w:rPr>
          <w:rFonts w:asciiTheme="majorHAnsi" w:hAnsiTheme="majorHAnsi"/>
        </w:rPr>
        <w:t>редложение за изпълнение на поръчката в съответствие с техническите спецификации и изискванията на възложителя</w:t>
      </w:r>
      <w:r w:rsidR="00825522" w:rsidRPr="00495C83">
        <w:rPr>
          <w:rFonts w:asciiTheme="majorHAnsi" w:hAnsiTheme="majorHAnsi"/>
        </w:rPr>
        <w:t xml:space="preserve"> (Образец</w:t>
      </w:r>
      <w:r w:rsidR="006622B8" w:rsidRPr="00495C83">
        <w:rPr>
          <w:rFonts w:asciiTheme="majorHAnsi" w:hAnsiTheme="majorHAnsi"/>
        </w:rPr>
        <w:t>)</w:t>
      </w:r>
      <w:r w:rsidR="003724B2" w:rsidRPr="00495C83">
        <w:rPr>
          <w:rFonts w:asciiTheme="majorHAnsi" w:hAnsiTheme="majorHAnsi"/>
        </w:rPr>
        <w:t xml:space="preserve">; </w:t>
      </w:r>
    </w:p>
    <w:p w:rsidR="003724B2" w:rsidRPr="00495C83" w:rsidRDefault="003724B2" w:rsidP="00D5591B">
      <w:pPr>
        <w:pStyle w:val="a9"/>
        <w:ind w:left="0" w:firstLine="708"/>
        <w:jc w:val="both"/>
        <w:rPr>
          <w:rFonts w:asciiTheme="majorHAnsi" w:hAnsiTheme="majorHAnsi"/>
        </w:rPr>
      </w:pPr>
      <w:r w:rsidRPr="00495C83">
        <w:rPr>
          <w:rFonts w:asciiTheme="majorHAnsi" w:hAnsiTheme="majorHAnsi"/>
        </w:rPr>
        <w:t xml:space="preserve">в) </w:t>
      </w:r>
      <w:r w:rsidR="001A7F7D" w:rsidRPr="00495C83">
        <w:rPr>
          <w:rFonts w:asciiTheme="majorHAnsi" w:hAnsiTheme="majorHAnsi"/>
        </w:rPr>
        <w:t>Д</w:t>
      </w:r>
      <w:r w:rsidRPr="00495C83">
        <w:rPr>
          <w:rFonts w:asciiTheme="majorHAnsi" w:hAnsiTheme="majorHAnsi"/>
        </w:rPr>
        <w:t>екларация за съгласие с клаузите на приложения проект на договор по чл. 39 ал.3, б. „в“ от ППЗОП</w:t>
      </w:r>
      <w:r w:rsidR="006622B8" w:rsidRPr="00495C83">
        <w:rPr>
          <w:rFonts w:asciiTheme="majorHAnsi" w:hAnsiTheme="majorHAnsi"/>
        </w:rPr>
        <w:t xml:space="preserve"> (</w:t>
      </w:r>
      <w:r w:rsidR="002D223B" w:rsidRPr="00495C83">
        <w:rPr>
          <w:rFonts w:asciiTheme="majorHAnsi" w:hAnsiTheme="majorHAnsi"/>
        </w:rPr>
        <w:t>Образец</w:t>
      </w:r>
      <w:r w:rsidRPr="00495C83">
        <w:rPr>
          <w:rFonts w:asciiTheme="majorHAnsi" w:hAnsiTheme="majorHAnsi"/>
        </w:rPr>
        <w:t>);</w:t>
      </w:r>
    </w:p>
    <w:p w:rsidR="003724B2" w:rsidRPr="00495C83" w:rsidRDefault="003724B2" w:rsidP="006622B8">
      <w:pPr>
        <w:pStyle w:val="a9"/>
        <w:ind w:left="0" w:firstLine="708"/>
        <w:jc w:val="both"/>
        <w:rPr>
          <w:rFonts w:asciiTheme="majorHAnsi" w:hAnsiTheme="majorHAnsi"/>
        </w:rPr>
      </w:pPr>
      <w:r w:rsidRPr="00495C83">
        <w:rPr>
          <w:rFonts w:asciiTheme="majorHAnsi" w:hAnsiTheme="majorHAnsi"/>
        </w:rPr>
        <w:t xml:space="preserve">г) </w:t>
      </w:r>
      <w:r w:rsidR="001A7F7D" w:rsidRPr="00495C83">
        <w:rPr>
          <w:rFonts w:asciiTheme="majorHAnsi" w:hAnsiTheme="majorHAnsi"/>
        </w:rPr>
        <w:t>Д</w:t>
      </w:r>
      <w:r w:rsidRPr="00495C83">
        <w:rPr>
          <w:rFonts w:asciiTheme="majorHAnsi" w:hAnsiTheme="majorHAnsi"/>
        </w:rPr>
        <w:t>екларация за срока на валидност на  офертата по чл. 39 ал.3, б. „г“ от ППЗОП</w:t>
      </w:r>
      <w:r w:rsidR="006622B8" w:rsidRPr="00495C83">
        <w:rPr>
          <w:rFonts w:asciiTheme="majorHAnsi" w:hAnsiTheme="majorHAnsi"/>
        </w:rPr>
        <w:t xml:space="preserve"> (</w:t>
      </w:r>
      <w:r w:rsidR="002D223B" w:rsidRPr="00495C83">
        <w:rPr>
          <w:rFonts w:asciiTheme="majorHAnsi" w:hAnsiTheme="majorHAnsi"/>
        </w:rPr>
        <w:t>Образец</w:t>
      </w:r>
      <w:r w:rsidR="006622B8" w:rsidRPr="00495C83">
        <w:rPr>
          <w:rFonts w:asciiTheme="majorHAnsi" w:hAnsiTheme="majorHAnsi"/>
        </w:rPr>
        <w:t>);</w:t>
      </w:r>
    </w:p>
    <w:p w:rsidR="004F7003" w:rsidRPr="00495C83" w:rsidRDefault="00633632" w:rsidP="00633632">
      <w:pPr>
        <w:pStyle w:val="a9"/>
        <w:ind w:left="0" w:firstLine="708"/>
        <w:jc w:val="both"/>
        <w:rPr>
          <w:rFonts w:asciiTheme="majorHAnsi" w:hAnsiTheme="majorHAnsi"/>
        </w:rPr>
      </w:pPr>
      <w:r w:rsidRPr="00495C83">
        <w:rPr>
          <w:rFonts w:asciiTheme="majorHAnsi" w:hAnsiTheme="majorHAnsi"/>
        </w:rPr>
        <w:lastRenderedPageBreak/>
        <w:t>д)</w:t>
      </w:r>
      <w:r w:rsidR="00D5591B" w:rsidRPr="00495C83">
        <w:rPr>
          <w:rFonts w:asciiTheme="majorHAnsi" w:hAnsiTheme="majorHAnsi"/>
        </w:rPr>
        <w:t xml:space="preserve"> </w:t>
      </w:r>
      <w:r w:rsidR="003724B2" w:rsidRPr="00495C83">
        <w:rPr>
          <w:rFonts w:asciiTheme="majorHAnsi" w:hAnsiTheme="majorHAnsi"/>
        </w:rPr>
        <w:t>Отделен запечатан, непрозрачен плик с надпис „Предлагани ценови параметри“, който съдържа це</w:t>
      </w:r>
      <w:r w:rsidRPr="00495C83">
        <w:rPr>
          <w:rFonts w:asciiTheme="majorHAnsi" w:hAnsiTheme="majorHAnsi"/>
        </w:rPr>
        <w:t>новото предложение на участника</w:t>
      </w:r>
      <w:r w:rsidR="003724B2" w:rsidRPr="00495C83">
        <w:rPr>
          <w:rFonts w:asciiTheme="majorHAnsi" w:hAnsiTheme="majorHAnsi"/>
        </w:rPr>
        <w:t xml:space="preserve"> </w:t>
      </w:r>
      <w:r w:rsidR="004F7003" w:rsidRPr="00495C83">
        <w:rPr>
          <w:rFonts w:asciiTheme="majorHAnsi" w:hAnsiTheme="majorHAnsi"/>
        </w:rPr>
        <w:t>(</w:t>
      </w:r>
      <w:r w:rsidR="002D223B" w:rsidRPr="00495C83">
        <w:rPr>
          <w:rFonts w:asciiTheme="majorHAnsi" w:hAnsiTheme="majorHAnsi"/>
        </w:rPr>
        <w:t>Образец</w:t>
      </w:r>
      <w:r w:rsidR="004F7003" w:rsidRPr="00495C83">
        <w:rPr>
          <w:rFonts w:asciiTheme="majorHAnsi" w:hAnsiTheme="majorHAnsi"/>
        </w:rPr>
        <w:t>);</w:t>
      </w:r>
    </w:p>
    <w:p w:rsidR="004F7003" w:rsidRPr="00495C83" w:rsidRDefault="004F7003" w:rsidP="002A72C8">
      <w:pPr>
        <w:pStyle w:val="a9"/>
        <w:spacing w:line="276" w:lineRule="auto"/>
        <w:jc w:val="both"/>
        <w:rPr>
          <w:rFonts w:asciiTheme="majorHAnsi" w:hAnsiTheme="majorHAnsi"/>
          <w:b/>
          <w:noProof/>
        </w:rPr>
      </w:pPr>
      <w:r w:rsidRPr="00495C83">
        <w:rPr>
          <w:rFonts w:asciiTheme="majorHAnsi" w:hAnsiTheme="majorHAnsi"/>
          <w:b/>
          <w:noProof/>
        </w:rPr>
        <w:t>Извън съдържанието на ПЛИК „Предлагани ценови параметри“ не трябва да е посочена никаква информация относно предлаганата от участниците цена. Участници, които по какъвто и да е начин са включили някъде в офертите си или извън плик „Предлагани ценови параметри“ елементи, свързани с предлаганата цена или части от нея, ще бъдат отстранени от участие в процедурата.</w:t>
      </w:r>
    </w:p>
    <w:p w:rsidR="004F7003" w:rsidRPr="00495C83" w:rsidRDefault="004F7003" w:rsidP="002A72C8">
      <w:pPr>
        <w:pStyle w:val="a9"/>
        <w:spacing w:line="276" w:lineRule="auto"/>
        <w:jc w:val="both"/>
        <w:rPr>
          <w:rFonts w:asciiTheme="majorHAnsi" w:hAnsiTheme="majorHAnsi"/>
          <w:noProof/>
        </w:rPr>
      </w:pPr>
      <w:r w:rsidRPr="00495C83">
        <w:rPr>
          <w:rFonts w:asciiTheme="majorHAnsi" w:hAnsiTheme="majorHAnsi"/>
          <w:noProof/>
        </w:rPr>
        <w:t>Офертата, както и всички документи, съдържащи се в нея се подписват от лицето, което представлява участника съгласно актуалната му регистрация, а за физическите лица, съгласно документа за самоличност или от надлежно упълномощено лице или лица, като в офертата се прилага нотариално заверено пълномощно на упълномощеното/ите лице/а.</w:t>
      </w:r>
      <w:r w:rsidRPr="00495C83">
        <w:rPr>
          <w:rFonts w:asciiTheme="majorHAnsi" w:hAnsiTheme="majorHAnsi"/>
          <w:noProof/>
        </w:rPr>
        <w:tab/>
        <w:t xml:space="preserve"> </w:t>
      </w:r>
    </w:p>
    <w:p w:rsidR="004F7003" w:rsidRPr="00495C83" w:rsidRDefault="004F7003" w:rsidP="002A72C8">
      <w:pPr>
        <w:pStyle w:val="a9"/>
        <w:spacing w:line="276" w:lineRule="auto"/>
        <w:jc w:val="both"/>
        <w:rPr>
          <w:rFonts w:asciiTheme="majorHAnsi" w:hAnsiTheme="majorHAnsi"/>
          <w:noProof/>
        </w:rPr>
      </w:pPr>
      <w:r w:rsidRPr="00495C83">
        <w:rPr>
          <w:rFonts w:asciiTheme="majorHAnsi" w:hAnsiTheme="majorHAnsi"/>
          <w:noProof/>
        </w:rPr>
        <w:t>Офертата се подписва от представляващия участника или от надлежно упълномощено/и - с нотариално заверено пълномощно - лице или лица, като в офертата се прилага оригинала на пълномощното от представляващия участника</w:t>
      </w:r>
    </w:p>
    <w:p w:rsidR="004F7003" w:rsidRPr="00495C83" w:rsidRDefault="004F7003" w:rsidP="002A72C8">
      <w:pPr>
        <w:pStyle w:val="a9"/>
        <w:spacing w:line="276" w:lineRule="auto"/>
        <w:jc w:val="both"/>
        <w:rPr>
          <w:rFonts w:asciiTheme="majorHAnsi" w:hAnsiTheme="majorHAnsi"/>
          <w:noProof/>
        </w:rPr>
      </w:pPr>
    </w:p>
    <w:p w:rsidR="0074624E" w:rsidRPr="00495C83" w:rsidRDefault="0074624E" w:rsidP="00825522">
      <w:pPr>
        <w:pBdr>
          <w:top w:val="single" w:sz="4" w:space="1" w:color="auto"/>
          <w:left w:val="single" w:sz="4" w:space="0" w:color="auto"/>
          <w:bottom w:val="single" w:sz="4" w:space="1" w:color="auto"/>
          <w:right w:val="single" w:sz="4" w:space="4" w:color="auto"/>
        </w:pBdr>
        <w:jc w:val="both"/>
        <w:rPr>
          <w:rFonts w:asciiTheme="majorHAnsi" w:hAnsiTheme="majorHAnsi"/>
          <w:b/>
          <w:color w:val="000000"/>
        </w:rPr>
      </w:pPr>
      <w:r w:rsidRPr="00495C83">
        <w:rPr>
          <w:rFonts w:asciiTheme="majorHAnsi" w:hAnsiTheme="majorHAnsi"/>
          <w:b/>
          <w:color w:val="000000"/>
        </w:rPr>
        <w:t>ВАЖНО:</w:t>
      </w:r>
      <w:r w:rsidRPr="00495C83">
        <w:rPr>
          <w:rFonts w:asciiTheme="majorHAnsi" w:hAnsiTheme="majorHAnsi"/>
          <w:color w:val="000000"/>
        </w:rPr>
        <w:t xml:space="preserve"> </w:t>
      </w:r>
      <w:r w:rsidRPr="00495C83">
        <w:rPr>
          <w:rFonts w:asciiTheme="majorHAnsi" w:hAnsiTheme="majorHAnsi"/>
          <w:b/>
          <w:color w:val="000000"/>
        </w:rPr>
        <w:t xml:space="preserve">Когато участник подава оферта за повече от една обособена позиция, в опаковката по чл. 47, ал. 2  от ППЗОП за всяка от позициите се представят поотделно комплектувани документи по </w:t>
      </w:r>
      <w:hyperlink r:id="rId10" w:history="1">
        <w:r w:rsidRPr="00495C83">
          <w:rPr>
            <w:rFonts w:asciiTheme="majorHAnsi" w:hAnsiTheme="majorHAnsi"/>
            <w:b/>
            <w:color w:val="000000"/>
            <w:u w:val="single"/>
          </w:rPr>
          <w:t>чл. 39, ал. 3, т. 1</w:t>
        </w:r>
      </w:hyperlink>
      <w:r w:rsidRPr="00495C83">
        <w:rPr>
          <w:rFonts w:asciiTheme="majorHAnsi" w:hAnsiTheme="majorHAnsi"/>
          <w:b/>
          <w:color w:val="000000"/>
          <w:u w:val="single"/>
        </w:rPr>
        <w:t xml:space="preserve">  от ППЗОП</w:t>
      </w:r>
      <w:r w:rsidRPr="00495C83">
        <w:rPr>
          <w:rFonts w:asciiTheme="majorHAnsi" w:hAnsiTheme="majorHAnsi"/>
          <w:b/>
          <w:color w:val="000000"/>
        </w:rPr>
        <w:t xml:space="preserve"> и отделни непрозрачни пликове с надпис "Предлагани ценови параметри", с посочване на позицията, за която се отнасят. </w:t>
      </w:r>
    </w:p>
    <w:p w:rsidR="003724B2" w:rsidRPr="00495C83" w:rsidRDefault="003724B2" w:rsidP="002A72C8">
      <w:pPr>
        <w:pStyle w:val="a9"/>
        <w:jc w:val="both"/>
        <w:rPr>
          <w:rFonts w:asciiTheme="majorHAnsi" w:hAnsiTheme="majorHAnsi"/>
          <w:b/>
        </w:rPr>
      </w:pPr>
    </w:p>
    <w:p w:rsidR="00337688" w:rsidRPr="00495C83" w:rsidRDefault="00D5591B" w:rsidP="008C170A">
      <w:pPr>
        <w:spacing w:before="110" w:line="276" w:lineRule="auto"/>
        <w:ind w:firstLine="567"/>
        <w:jc w:val="both"/>
        <w:rPr>
          <w:rFonts w:asciiTheme="majorHAnsi" w:hAnsiTheme="majorHAnsi"/>
          <w:b/>
          <w:bCs/>
          <w:noProof/>
        </w:rPr>
      </w:pPr>
      <w:r w:rsidRPr="00495C83">
        <w:rPr>
          <w:rFonts w:asciiTheme="majorHAnsi" w:hAnsiTheme="majorHAnsi"/>
          <w:b/>
          <w:bCs/>
          <w:noProof/>
        </w:rPr>
        <w:t xml:space="preserve">9. </w:t>
      </w:r>
      <w:r w:rsidR="00337688" w:rsidRPr="00495C83">
        <w:rPr>
          <w:rFonts w:asciiTheme="majorHAnsi" w:hAnsiTheme="majorHAnsi"/>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337688" w:rsidRPr="00495C83" w:rsidRDefault="00D5591B" w:rsidP="008C170A">
      <w:pPr>
        <w:spacing w:before="110" w:line="276" w:lineRule="auto"/>
        <w:ind w:firstLine="567"/>
        <w:jc w:val="both"/>
        <w:rPr>
          <w:rFonts w:asciiTheme="majorHAnsi" w:hAnsiTheme="majorHAnsi"/>
          <w:noProof/>
        </w:rPr>
      </w:pPr>
      <w:r w:rsidRPr="00495C83">
        <w:rPr>
          <w:rFonts w:asciiTheme="majorHAnsi" w:hAnsiTheme="majorHAnsi"/>
          <w:b/>
          <w:noProof/>
        </w:rPr>
        <w:t>10</w:t>
      </w:r>
      <w:r w:rsidR="00337688" w:rsidRPr="00495C83">
        <w:rPr>
          <w:rFonts w:asciiTheme="majorHAnsi" w:hAnsiTheme="majorHAnsi"/>
          <w:b/>
          <w:noProof/>
        </w:rPr>
        <w:t>.</w:t>
      </w:r>
      <w:r w:rsidR="00337688" w:rsidRPr="00495C83">
        <w:rPr>
          <w:rFonts w:asciiTheme="majorHAnsi" w:hAnsiTheme="majorHAnsi"/>
          <w:noProof/>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37688" w:rsidRPr="00495C83" w:rsidRDefault="00337688" w:rsidP="00751A5E">
      <w:pPr>
        <w:pStyle w:val="a9"/>
        <w:numPr>
          <w:ilvl w:val="0"/>
          <w:numId w:val="11"/>
        </w:numPr>
        <w:tabs>
          <w:tab w:val="left" w:pos="426"/>
          <w:tab w:val="left" w:pos="993"/>
        </w:tabs>
        <w:spacing w:before="58" w:line="276" w:lineRule="auto"/>
        <w:ind w:left="0" w:firstLine="567"/>
        <w:jc w:val="both"/>
        <w:rPr>
          <w:rFonts w:asciiTheme="majorHAnsi" w:hAnsiTheme="majorHAnsi"/>
          <w:b/>
          <w:bCs/>
          <w:noProof/>
        </w:rPr>
      </w:pPr>
      <w:r w:rsidRPr="00495C83">
        <w:rPr>
          <w:rFonts w:asciiTheme="majorHAnsi" w:hAnsiTheme="majorHAnsi"/>
          <w:noProof/>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w:t>
      </w:r>
      <w:r w:rsidR="002A0A24" w:rsidRPr="00495C83">
        <w:rPr>
          <w:rFonts w:asciiTheme="majorHAnsi" w:hAnsiTheme="majorHAnsi"/>
          <w:noProof/>
        </w:rPr>
        <w:t>а</w:t>
      </w:r>
      <w:r w:rsidRPr="00495C83">
        <w:rPr>
          <w:rFonts w:asciiTheme="majorHAnsi" w:hAnsiTheme="majorHAnsi"/>
          <w:noProof/>
        </w:rPr>
        <w:t xml:space="preserve"> или скъсан</w:t>
      </w:r>
      <w:r w:rsidR="002A0A24" w:rsidRPr="00495C83">
        <w:rPr>
          <w:rFonts w:asciiTheme="majorHAnsi" w:hAnsiTheme="majorHAnsi"/>
          <w:noProof/>
        </w:rPr>
        <w:t>а</w:t>
      </w:r>
      <w:r w:rsidRPr="00495C83">
        <w:rPr>
          <w:rFonts w:asciiTheme="majorHAnsi" w:hAnsiTheme="majorHAnsi"/>
          <w:noProof/>
        </w:rPr>
        <w:t xml:space="preserve"> </w:t>
      </w:r>
      <w:r w:rsidR="002A0A24" w:rsidRPr="00495C83">
        <w:rPr>
          <w:rFonts w:asciiTheme="majorHAnsi" w:hAnsiTheme="majorHAnsi"/>
          <w:noProof/>
        </w:rPr>
        <w:t>опаковка</w:t>
      </w:r>
      <w:r w:rsidRPr="00495C83">
        <w:rPr>
          <w:rFonts w:asciiTheme="majorHAnsi" w:hAnsiTheme="majorHAnsi"/>
          <w:noProof/>
        </w:rPr>
        <w:t>. Тези обстоятелства се отбелязват във входящия регистър на възложителя.</w:t>
      </w:r>
    </w:p>
    <w:p w:rsidR="00337688" w:rsidRPr="00495C83" w:rsidRDefault="00337688" w:rsidP="00751A5E">
      <w:pPr>
        <w:pStyle w:val="a9"/>
        <w:numPr>
          <w:ilvl w:val="0"/>
          <w:numId w:val="11"/>
        </w:numPr>
        <w:tabs>
          <w:tab w:val="left" w:pos="426"/>
          <w:tab w:val="left" w:pos="993"/>
        </w:tabs>
        <w:spacing w:before="58" w:line="276" w:lineRule="auto"/>
        <w:ind w:left="0" w:firstLine="567"/>
        <w:jc w:val="both"/>
        <w:rPr>
          <w:rFonts w:asciiTheme="majorHAnsi" w:hAnsiTheme="majorHAnsi"/>
          <w:b/>
          <w:bCs/>
          <w:noProof/>
        </w:rPr>
      </w:pPr>
      <w:r w:rsidRPr="00495C83">
        <w:rPr>
          <w:rFonts w:asciiTheme="majorHAnsi" w:hAnsiTheme="majorHAnsi"/>
          <w:noProof/>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37688" w:rsidRPr="00495C83" w:rsidRDefault="00337688" w:rsidP="00751A5E">
      <w:pPr>
        <w:numPr>
          <w:ilvl w:val="0"/>
          <w:numId w:val="11"/>
        </w:numPr>
        <w:tabs>
          <w:tab w:val="left" w:pos="426"/>
          <w:tab w:val="left" w:pos="993"/>
        </w:tabs>
        <w:spacing w:before="58" w:line="276" w:lineRule="auto"/>
        <w:ind w:left="0" w:firstLine="567"/>
        <w:jc w:val="both"/>
        <w:rPr>
          <w:rFonts w:asciiTheme="majorHAnsi" w:hAnsiTheme="majorHAnsi"/>
          <w:b/>
          <w:bCs/>
          <w:noProof/>
        </w:rPr>
      </w:pPr>
      <w:r w:rsidRPr="00495C83">
        <w:rPr>
          <w:rFonts w:asciiTheme="majorHAnsi" w:hAnsiTheme="majorHAnsi"/>
          <w:noProof/>
        </w:rPr>
        <w:t xml:space="preserve"> До изтичане на срока за подаване на офертите всеки участник в процедурата може да промени, допълни или да оттегли офертата си.</w:t>
      </w:r>
    </w:p>
    <w:p w:rsidR="00337688" w:rsidRPr="00495C83" w:rsidRDefault="00337688" w:rsidP="00751A5E">
      <w:pPr>
        <w:pStyle w:val="a9"/>
        <w:numPr>
          <w:ilvl w:val="0"/>
          <w:numId w:val="11"/>
        </w:numPr>
        <w:tabs>
          <w:tab w:val="left" w:pos="567"/>
          <w:tab w:val="left" w:pos="993"/>
        </w:tabs>
        <w:spacing w:line="276" w:lineRule="auto"/>
        <w:ind w:left="0" w:firstLine="567"/>
        <w:jc w:val="both"/>
        <w:rPr>
          <w:rFonts w:asciiTheme="majorHAnsi" w:hAnsiTheme="majorHAnsi"/>
          <w:noProof/>
        </w:rPr>
      </w:pPr>
      <w:r w:rsidRPr="00495C83">
        <w:rPr>
          <w:rFonts w:asciiTheme="majorHAnsi" w:hAnsiTheme="majorHAnsi"/>
        </w:rPr>
        <w:t xml:space="preserve">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Pr="00495C83">
        <w:rPr>
          <w:rFonts w:asciiTheme="majorHAnsi" w:hAnsiTheme="majorHAnsi"/>
        </w:rPr>
        <w:tab/>
        <w:t>Офертите на лицата от списъка</w:t>
      </w:r>
      <w:r w:rsidR="00D5591B" w:rsidRPr="00495C83">
        <w:rPr>
          <w:rFonts w:asciiTheme="majorHAnsi" w:hAnsiTheme="majorHAnsi"/>
        </w:rPr>
        <w:t xml:space="preserve"> се завеждат в регистъра </w:t>
      </w:r>
      <w:r w:rsidR="00D5591B" w:rsidRPr="00495C83">
        <w:rPr>
          <w:rFonts w:asciiTheme="majorHAnsi" w:hAnsiTheme="majorHAnsi"/>
        </w:rPr>
        <w:lastRenderedPageBreak/>
        <w:t>по т.10</w:t>
      </w:r>
      <w:r w:rsidRPr="00495C83">
        <w:rPr>
          <w:rFonts w:asciiTheme="majorHAnsi" w:hAnsiTheme="majorHAnsi"/>
        </w:rPr>
        <w:t>. Не се допуска приемане на оферти от лица, които не са включени в списъка.</w:t>
      </w:r>
    </w:p>
    <w:p w:rsidR="00337688" w:rsidRPr="00495C83" w:rsidRDefault="00337688" w:rsidP="00751A5E">
      <w:pPr>
        <w:pStyle w:val="a9"/>
        <w:numPr>
          <w:ilvl w:val="0"/>
          <w:numId w:val="11"/>
        </w:numPr>
        <w:tabs>
          <w:tab w:val="left" w:pos="567"/>
          <w:tab w:val="left" w:pos="993"/>
        </w:tabs>
        <w:spacing w:line="276" w:lineRule="auto"/>
        <w:ind w:left="0" w:firstLine="567"/>
        <w:jc w:val="both"/>
        <w:rPr>
          <w:rFonts w:asciiTheme="majorHAnsi" w:hAnsiTheme="majorHAnsi"/>
          <w:noProof/>
        </w:rPr>
      </w:pPr>
      <w:r w:rsidRPr="00495C83">
        <w:rPr>
          <w:rFonts w:asciiTheme="majorHAnsi" w:hAnsiTheme="majorHAnsi"/>
        </w:rPr>
        <w:t>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337688" w:rsidRPr="00495C83" w:rsidRDefault="00337688" w:rsidP="008C170A">
      <w:pPr>
        <w:pStyle w:val="a9"/>
        <w:tabs>
          <w:tab w:val="left" w:pos="0"/>
          <w:tab w:val="left" w:pos="567"/>
        </w:tabs>
        <w:spacing w:line="276" w:lineRule="auto"/>
        <w:ind w:left="0" w:firstLine="567"/>
        <w:jc w:val="both"/>
        <w:rPr>
          <w:rStyle w:val="FontStyle65"/>
          <w:rFonts w:asciiTheme="majorHAnsi" w:hAnsiTheme="majorHAnsi"/>
          <w:noProof/>
          <w:sz w:val="24"/>
          <w:szCs w:val="24"/>
        </w:rPr>
      </w:pPr>
      <w:r w:rsidRPr="00495C83">
        <w:rPr>
          <w:rFonts w:asciiTheme="majorHAnsi" w:hAnsiTheme="majorHAnsi"/>
        </w:rPr>
        <w:t xml:space="preserve"> Протоколът се подписва от предаващото лице и от председателя на комисията.</w:t>
      </w:r>
    </w:p>
    <w:p w:rsidR="00337688" w:rsidRPr="00495C83" w:rsidRDefault="00337688" w:rsidP="00337688">
      <w:pPr>
        <w:pStyle w:val="a9"/>
        <w:spacing w:line="276" w:lineRule="auto"/>
        <w:ind w:left="0"/>
        <w:jc w:val="both"/>
        <w:rPr>
          <w:rFonts w:asciiTheme="majorHAnsi" w:hAnsiTheme="majorHAnsi"/>
          <w:noProof/>
        </w:rPr>
      </w:pPr>
    </w:p>
    <w:p w:rsidR="0074624E" w:rsidRPr="00495C83" w:rsidRDefault="001A35B5" w:rsidP="0074624E">
      <w:pPr>
        <w:autoSpaceDE w:val="0"/>
        <w:autoSpaceDN w:val="0"/>
        <w:adjustRightInd w:val="0"/>
        <w:ind w:right="-7"/>
        <w:jc w:val="both"/>
        <w:rPr>
          <w:rFonts w:asciiTheme="majorHAnsi" w:hAnsiTheme="majorHAnsi"/>
          <w:b/>
          <w:noProof/>
        </w:rPr>
      </w:pPr>
      <w:r w:rsidRPr="00495C83">
        <w:rPr>
          <w:rFonts w:asciiTheme="majorHAnsi" w:hAnsiTheme="majorHAnsi"/>
          <w:b/>
          <w:noProof/>
        </w:rPr>
        <w:t>РАЗДЕЛ VII</w:t>
      </w:r>
      <w:r w:rsidR="001526B7" w:rsidRPr="00495C83">
        <w:rPr>
          <w:rFonts w:asciiTheme="majorHAnsi" w:hAnsiTheme="majorHAnsi"/>
          <w:b/>
          <w:noProof/>
        </w:rPr>
        <w:t xml:space="preserve"> </w:t>
      </w:r>
      <w:r w:rsidR="006D6F20" w:rsidRPr="00495C83">
        <w:rPr>
          <w:rFonts w:asciiTheme="majorHAnsi" w:hAnsiTheme="majorHAnsi"/>
          <w:b/>
          <w:noProof/>
        </w:rPr>
        <w:t>–</w:t>
      </w:r>
      <w:r w:rsidR="001526B7" w:rsidRPr="00495C83">
        <w:rPr>
          <w:rFonts w:asciiTheme="majorHAnsi" w:hAnsiTheme="majorHAnsi"/>
          <w:b/>
          <w:noProof/>
        </w:rPr>
        <w:t xml:space="preserve"> </w:t>
      </w:r>
      <w:r w:rsidR="006D6F20" w:rsidRPr="00495C83">
        <w:rPr>
          <w:rFonts w:asciiTheme="majorHAnsi" w:hAnsiTheme="majorHAnsi"/>
          <w:b/>
          <w:noProof/>
        </w:rPr>
        <w:t>КРИТЕРИЙ ЗА ВЪЗЛАГАНЕ НА ПОРЪЧКАТА</w:t>
      </w:r>
    </w:p>
    <w:p w:rsidR="0074624E" w:rsidRPr="00495C83" w:rsidRDefault="0074624E" w:rsidP="0074624E">
      <w:pPr>
        <w:autoSpaceDE w:val="0"/>
        <w:autoSpaceDN w:val="0"/>
        <w:adjustRightInd w:val="0"/>
        <w:ind w:right="-7" w:firstLine="720"/>
        <w:jc w:val="both"/>
        <w:rPr>
          <w:rFonts w:asciiTheme="majorHAnsi" w:hAnsiTheme="majorHAnsi"/>
          <w:bCs/>
        </w:rPr>
      </w:pPr>
      <w:r w:rsidRPr="00495C83">
        <w:rPr>
          <w:rFonts w:asciiTheme="majorHAnsi" w:hAnsiTheme="majorHAnsi"/>
          <w:b/>
          <w:bCs/>
        </w:rPr>
        <w:t xml:space="preserve"> </w:t>
      </w:r>
      <w:r w:rsidRPr="00495C83">
        <w:rPr>
          <w:rFonts w:asciiTheme="majorHAnsi" w:hAnsiTheme="majorHAnsi"/>
          <w:bCs/>
        </w:rPr>
        <w:t>Критерий възлагане на настоящата поръчката е  „НАЙ- НИСКА ЦЕНА“, съгласно чл.70, ал. 2, т. 1 от Закона за обществените поръчки.</w:t>
      </w:r>
    </w:p>
    <w:p w:rsidR="001526B7" w:rsidRPr="00495C83" w:rsidRDefault="001526B7" w:rsidP="001526B7">
      <w:pPr>
        <w:spacing w:line="276" w:lineRule="auto"/>
        <w:rPr>
          <w:rFonts w:asciiTheme="majorHAnsi" w:hAnsiTheme="majorHAnsi"/>
          <w:b/>
          <w:noProof/>
        </w:rPr>
      </w:pPr>
    </w:p>
    <w:p w:rsidR="00337688" w:rsidRPr="00495C83" w:rsidRDefault="00337688" w:rsidP="00337688">
      <w:pPr>
        <w:spacing w:line="276" w:lineRule="auto"/>
        <w:jc w:val="both"/>
        <w:rPr>
          <w:rFonts w:asciiTheme="majorHAnsi" w:hAnsiTheme="majorHAnsi"/>
          <w:b/>
          <w:noProof/>
        </w:rPr>
      </w:pPr>
      <w:r w:rsidRPr="00495C83">
        <w:rPr>
          <w:rFonts w:asciiTheme="majorHAnsi" w:hAnsiTheme="majorHAnsi"/>
          <w:b/>
          <w:noProof/>
        </w:rPr>
        <w:t xml:space="preserve">РАЗДЕЛ </w:t>
      </w:r>
      <w:r w:rsidR="001A35B5" w:rsidRPr="00495C83">
        <w:rPr>
          <w:rFonts w:asciiTheme="majorHAnsi" w:hAnsiTheme="majorHAnsi"/>
          <w:b/>
          <w:noProof/>
          <w:lang w:val="en-US"/>
        </w:rPr>
        <w:t>VІІІ</w:t>
      </w:r>
      <w:r w:rsidR="00A27AC7">
        <w:rPr>
          <w:rFonts w:asciiTheme="majorHAnsi" w:hAnsiTheme="majorHAnsi"/>
          <w:b/>
          <w:noProof/>
        </w:rPr>
        <w:t xml:space="preserve"> </w:t>
      </w:r>
      <w:r w:rsidR="00A27AC7" w:rsidRPr="00A27AC7">
        <w:rPr>
          <w:rFonts w:asciiTheme="majorHAnsi" w:hAnsiTheme="majorHAnsi"/>
          <w:noProof/>
        </w:rPr>
        <w:t>-</w:t>
      </w:r>
      <w:r w:rsidR="00A27AC7">
        <w:rPr>
          <w:rFonts w:asciiTheme="majorHAnsi" w:hAnsiTheme="majorHAnsi"/>
          <w:b/>
          <w:noProof/>
        </w:rPr>
        <w:t xml:space="preserve"> </w:t>
      </w:r>
      <w:r w:rsidRPr="00495C83">
        <w:rPr>
          <w:rFonts w:asciiTheme="majorHAnsi" w:hAnsiTheme="majorHAnsi"/>
          <w:b/>
          <w:noProof/>
        </w:rPr>
        <w:t>РАЗГЛЕЖДАНЕ, ОЦЕНКА И КЛАСИРАНЕ НА ОФЕРТИТЕ</w:t>
      </w:r>
    </w:p>
    <w:p w:rsidR="00337688" w:rsidRPr="00495C83" w:rsidRDefault="00337688" w:rsidP="00337688">
      <w:pPr>
        <w:spacing w:line="276" w:lineRule="auto"/>
        <w:jc w:val="both"/>
        <w:rPr>
          <w:rFonts w:asciiTheme="majorHAnsi" w:hAnsiTheme="majorHAnsi"/>
          <w:b/>
          <w:noProof/>
        </w:rPr>
      </w:pPr>
    </w:p>
    <w:p w:rsidR="00337688" w:rsidRPr="00495C83" w:rsidRDefault="00337688" w:rsidP="006D6F20">
      <w:pPr>
        <w:tabs>
          <w:tab w:val="left" w:pos="851"/>
        </w:tabs>
        <w:spacing w:line="276" w:lineRule="auto"/>
        <w:ind w:firstLine="567"/>
        <w:jc w:val="both"/>
        <w:rPr>
          <w:rFonts w:asciiTheme="majorHAnsi" w:hAnsiTheme="majorHAnsi"/>
          <w:noProof/>
        </w:rPr>
      </w:pPr>
      <w:r w:rsidRPr="00495C83">
        <w:rPr>
          <w:rFonts w:asciiTheme="majorHAnsi" w:hAnsiTheme="majorHAnsi"/>
          <w:b/>
          <w:noProof/>
        </w:rPr>
        <w:t>1</w:t>
      </w:r>
      <w:r w:rsidRPr="00495C83">
        <w:rPr>
          <w:rFonts w:asciiTheme="majorHAnsi" w:hAnsiTheme="majorHAnsi"/>
          <w:noProof/>
        </w:rPr>
        <w:t>.</w:t>
      </w:r>
      <w:r w:rsidRPr="00495C83">
        <w:rPr>
          <w:rFonts w:asciiTheme="majorHAnsi" w:hAnsiTheme="majorHAnsi"/>
          <w:noProof/>
        </w:rPr>
        <w:tab/>
      </w:r>
      <w:r w:rsidRPr="00495C83">
        <w:rPr>
          <w:rFonts w:asciiTheme="majorHAnsi" w:hAnsiTheme="majorHAnsi"/>
          <w:b/>
          <w:noProof/>
        </w:rPr>
        <w:t>Провеждане на процедурата</w:t>
      </w:r>
      <w:r w:rsidRPr="00495C83">
        <w:rPr>
          <w:rFonts w:asciiTheme="majorHAnsi" w:hAnsiTheme="majorHAnsi"/>
          <w:noProof/>
        </w:rPr>
        <w:t>.</w:t>
      </w:r>
    </w:p>
    <w:p w:rsidR="00337688" w:rsidRPr="00495C83" w:rsidRDefault="00337688" w:rsidP="006D6F20">
      <w:pPr>
        <w:tabs>
          <w:tab w:val="left" w:pos="851"/>
        </w:tabs>
        <w:spacing w:line="276" w:lineRule="auto"/>
        <w:ind w:firstLine="567"/>
        <w:jc w:val="both"/>
        <w:rPr>
          <w:rFonts w:asciiTheme="majorHAnsi" w:hAnsiTheme="majorHAnsi"/>
          <w:noProof/>
        </w:rPr>
      </w:pPr>
      <w:r w:rsidRPr="00495C83">
        <w:rPr>
          <w:rFonts w:asciiTheme="majorHAnsi" w:hAnsiTheme="majorHAnsi"/>
          <w:noProof/>
        </w:rPr>
        <w:t>Офертите на участниците се разглеждат</w:t>
      </w:r>
      <w:r w:rsidR="00F70D06" w:rsidRPr="00495C83">
        <w:rPr>
          <w:rFonts w:asciiTheme="majorHAnsi" w:hAnsiTheme="majorHAnsi"/>
          <w:noProof/>
        </w:rPr>
        <w:t xml:space="preserve"> </w:t>
      </w:r>
      <w:r w:rsidRPr="00495C83">
        <w:rPr>
          <w:rFonts w:asciiTheme="majorHAnsi" w:hAnsiTheme="majorHAnsi"/>
          <w:noProof/>
        </w:rPr>
        <w:t xml:space="preserve">от комисия за извършване на подбор на участниците,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Най-малко трима от членовете на комисията подписват техническото предложение и плика с надпис „Предлагани ценови параметри“.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ал.7 от ППЗОП.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ал.7 от ППЗОП и изпраща протокола на всички кандидати или участници в деня на публикуването му в профила на купувача.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w:t>
      </w:r>
      <w:r w:rsidRPr="00495C83">
        <w:rPr>
          <w:rFonts w:asciiTheme="majorHAnsi" w:hAnsiTheme="majorHAnsi"/>
          <w:noProof/>
        </w:rPr>
        <w:lastRenderedPageBreak/>
        <w:t xml:space="preserve">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337688" w:rsidRPr="00495C83" w:rsidRDefault="00337688" w:rsidP="008C170A">
      <w:pPr>
        <w:spacing w:line="276" w:lineRule="auto"/>
        <w:ind w:firstLine="567"/>
        <w:jc w:val="both"/>
        <w:rPr>
          <w:rFonts w:asciiTheme="majorHAnsi" w:hAnsiTheme="majorHAnsi"/>
          <w:noProof/>
        </w:rPr>
      </w:pPr>
      <w:r w:rsidRPr="00495C83">
        <w:rPr>
          <w:rFonts w:asciiTheme="majorHAnsi" w:hAnsiTheme="majorHAnsi"/>
          <w:noProof/>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Комисията разглежда допуснатите оферти и проверява за тяхното съответствие с предварително обявените условия.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Ценовото предложение на участник, чиято оферта не отговаря на изискванията на възложителя, не се отваря.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Комисията обявява резултатите от оценяването на офертите по другите показатели, отваря ценовите предложения и ги оповестява.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Комисията класира участниците по степента на съответствие на офертите с предварително обявените от възложителя условия. </w:t>
      </w:r>
    </w:p>
    <w:p w:rsidR="008C170A" w:rsidRPr="00495C83" w:rsidRDefault="008C170A" w:rsidP="008C170A">
      <w:pPr>
        <w:spacing w:line="276" w:lineRule="auto"/>
        <w:ind w:firstLine="567"/>
        <w:jc w:val="both"/>
        <w:rPr>
          <w:rFonts w:asciiTheme="majorHAnsi" w:hAnsiTheme="majorHAnsi"/>
          <w:noProof/>
          <w:lang w:val="en-US"/>
        </w:rPr>
      </w:pPr>
    </w:p>
    <w:p w:rsidR="00337688" w:rsidRPr="00495C83" w:rsidRDefault="00337688" w:rsidP="00337688">
      <w:pPr>
        <w:pStyle w:val="af7"/>
        <w:rPr>
          <w:rFonts w:asciiTheme="majorHAnsi" w:hAnsiTheme="majorHAnsi"/>
        </w:rPr>
      </w:pPr>
      <w:r w:rsidRPr="00495C83">
        <w:rPr>
          <w:rFonts w:asciiTheme="majorHAnsi" w:hAnsiTheme="majorHAnsi"/>
        </w:rPr>
        <w:t xml:space="preserve">РАЗДЕЛ </w:t>
      </w:r>
      <w:r w:rsidR="001A35B5" w:rsidRPr="00495C83">
        <w:rPr>
          <w:rFonts w:asciiTheme="majorHAnsi" w:hAnsiTheme="majorHAnsi"/>
        </w:rPr>
        <w:t>І</w:t>
      </w:r>
      <w:r w:rsidRPr="00495C83">
        <w:rPr>
          <w:rFonts w:asciiTheme="majorHAnsi" w:hAnsiTheme="majorHAnsi"/>
        </w:rPr>
        <w:t>X - ОПРЕДЕЛЯНЕ НА ИЗПЪЛНИТЕЛ. ОБЯВЯВАНЕ НА РЕШЕНИЕТО НА ВЪЗЛОЖИТЕЛЯ. ПРЕКРАТЯВАНЕ НА ПРОЦЕДУРАТА. СКЛЮЧВАНЕ НА ДОГОВОР</w:t>
      </w:r>
    </w:p>
    <w:p w:rsidR="00337688" w:rsidRPr="00495C83" w:rsidRDefault="00337688" w:rsidP="00337688">
      <w:pPr>
        <w:spacing w:line="276" w:lineRule="auto"/>
        <w:jc w:val="both"/>
        <w:rPr>
          <w:rFonts w:asciiTheme="majorHAnsi" w:hAnsiTheme="majorHAnsi"/>
          <w:noProof/>
        </w:rPr>
      </w:pPr>
    </w:p>
    <w:p w:rsidR="00337688" w:rsidRPr="00495C83" w:rsidRDefault="008C170A" w:rsidP="008C170A">
      <w:pPr>
        <w:spacing w:line="276" w:lineRule="auto"/>
        <w:ind w:firstLine="567"/>
        <w:jc w:val="both"/>
        <w:rPr>
          <w:rFonts w:asciiTheme="majorHAnsi" w:hAnsiTheme="majorHAnsi"/>
          <w:noProof/>
        </w:rPr>
      </w:pPr>
      <w:r w:rsidRPr="00495C83">
        <w:rPr>
          <w:rFonts w:asciiTheme="majorHAnsi" w:hAnsiTheme="majorHAnsi"/>
          <w:b/>
          <w:noProof/>
        </w:rPr>
        <w:t>А</w:t>
      </w:r>
      <w:r w:rsidR="00337688" w:rsidRPr="00495C83">
        <w:rPr>
          <w:rFonts w:asciiTheme="majorHAnsi" w:hAnsiTheme="majorHAnsi"/>
          <w:b/>
          <w:noProof/>
        </w:rPr>
        <w:t>.</w:t>
      </w:r>
      <w:r w:rsidR="00337688" w:rsidRPr="00495C83">
        <w:rPr>
          <w:rFonts w:asciiTheme="majorHAnsi" w:hAnsiTheme="majorHAnsi"/>
          <w:noProof/>
        </w:rPr>
        <w:t xml:space="preserve"> </w:t>
      </w:r>
      <w:r w:rsidR="00337688" w:rsidRPr="00495C83">
        <w:rPr>
          <w:rFonts w:asciiTheme="majorHAnsi" w:hAnsiTheme="majorHAnsi"/>
          <w:b/>
          <w:noProof/>
        </w:rPr>
        <w:t>ОПРЕДЕЛЯНЕ НА ИЗПЪЛНИТЕЛ.</w:t>
      </w:r>
      <w:r w:rsidR="00337688" w:rsidRPr="00495C83">
        <w:rPr>
          <w:rFonts w:asciiTheme="majorHAnsi" w:hAnsiTheme="majorHAnsi"/>
          <w:noProof/>
        </w:rPr>
        <w:t xml:space="preserve"> </w:t>
      </w:r>
    </w:p>
    <w:p w:rsidR="00337688" w:rsidRPr="00495C83" w:rsidRDefault="00337688" w:rsidP="008C170A">
      <w:pPr>
        <w:spacing w:line="276" w:lineRule="auto"/>
        <w:ind w:firstLine="567"/>
        <w:jc w:val="both"/>
        <w:textAlignment w:val="center"/>
        <w:rPr>
          <w:rFonts w:asciiTheme="majorHAnsi" w:hAnsiTheme="majorHAnsi"/>
          <w:noProof/>
        </w:rPr>
      </w:pPr>
      <w:r w:rsidRPr="00495C83">
        <w:rPr>
          <w:rFonts w:asciiTheme="majorHAnsi" w:hAnsiTheme="majorHAnsi"/>
          <w:noProof/>
        </w:rPr>
        <w:lastRenderedPageBreak/>
        <w:t>Възложителят определя за изпълнител на поръчката участник, за когото са изпълнени следните условия:</w:t>
      </w:r>
    </w:p>
    <w:p w:rsidR="00337688" w:rsidRPr="00495C83" w:rsidRDefault="00337688" w:rsidP="008C170A">
      <w:pPr>
        <w:spacing w:line="276" w:lineRule="auto"/>
        <w:ind w:firstLine="567"/>
        <w:jc w:val="both"/>
        <w:textAlignment w:val="center"/>
        <w:rPr>
          <w:rFonts w:asciiTheme="majorHAnsi" w:hAnsiTheme="majorHAnsi"/>
          <w:noProof/>
        </w:rPr>
      </w:pPr>
      <w:r w:rsidRPr="00495C83">
        <w:rPr>
          <w:rFonts w:asciiTheme="majorHAnsi" w:hAnsiTheme="majorHAnsi"/>
          <w:noProof/>
        </w:rPr>
        <w:t>1. не са налице основанията за отстраняване от процедурата, освен в случаите по чл. 54, ал. 3 от ЗОП, и отговаря на критериите за подбор;</w:t>
      </w:r>
    </w:p>
    <w:p w:rsidR="00337688" w:rsidRPr="00495C83" w:rsidRDefault="00337688" w:rsidP="008C170A">
      <w:pPr>
        <w:spacing w:line="276" w:lineRule="auto"/>
        <w:ind w:firstLine="567"/>
        <w:jc w:val="both"/>
        <w:textAlignment w:val="center"/>
        <w:rPr>
          <w:rFonts w:asciiTheme="majorHAnsi" w:hAnsiTheme="majorHAnsi"/>
          <w:noProof/>
        </w:rPr>
      </w:pPr>
      <w:r w:rsidRPr="00495C83">
        <w:rPr>
          <w:rFonts w:asciiTheme="majorHAnsi" w:hAnsiTheme="majorHAnsi"/>
          <w:noProof/>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337688" w:rsidRPr="00495C83" w:rsidRDefault="00337688" w:rsidP="008C170A">
      <w:pPr>
        <w:spacing w:line="276" w:lineRule="auto"/>
        <w:ind w:firstLine="567"/>
        <w:jc w:val="both"/>
        <w:rPr>
          <w:rFonts w:asciiTheme="majorHAnsi" w:hAnsiTheme="majorHAnsi"/>
          <w:noProof/>
        </w:rPr>
      </w:pPr>
      <w:r w:rsidRPr="00495C83" w:rsidDel="00827E63">
        <w:rPr>
          <w:rFonts w:asciiTheme="majorHAnsi" w:hAnsiTheme="majorHAnsi"/>
          <w:noProof/>
        </w:rPr>
        <w:t xml:space="preserve"> </w:t>
      </w:r>
    </w:p>
    <w:p w:rsidR="00337688" w:rsidRPr="00495C83" w:rsidRDefault="00337688" w:rsidP="008C170A">
      <w:pPr>
        <w:pStyle w:val="af7"/>
        <w:ind w:firstLine="567"/>
        <w:rPr>
          <w:rFonts w:asciiTheme="majorHAnsi" w:hAnsiTheme="majorHAnsi"/>
        </w:rPr>
      </w:pPr>
      <w:r w:rsidRPr="00495C83">
        <w:rPr>
          <w:rFonts w:asciiTheme="majorHAnsi" w:hAnsiTheme="majorHAnsi"/>
        </w:rPr>
        <w:t>Б. ПРЕКРАТЯВАНЕ НА ПРОЦЕДУРАТА:</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(1) Възложителят прекратява процедурата с мотивирано решение, когато:</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1. не е подадена нито една оферта, заявление за участие или конкурсен проект или не се е явил нито един участник за преговори;</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2. всички оферти или заявления за участие не отговарят на условията за представяне, включително за форма, начин и срок, или са неподходящи;</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3. всички конкурсни проекти не отговарят на предварително обявените условия от възложителя;</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4. първият и вторият класиран участник откаже да сключи договор;</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6. поради неизпълнение на някое от условията по чл. 112, ал. 1 от ЗОП не се сключва договор за обществена поръчка;</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9. са необходими съществени промени в условията на обявената поръчка, които биха променили кръга на заинтересованите лица.</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(2) Възложителят може да прекрати процедурата с мотивирано решение, когато:</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1. е подадена само една оферта;</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2. има само една подходяща оферта;</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3. участникът, класиран на първо място:</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а) откаже да сключи договор;</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б) не изпълни някое от условията по чл. 112, ал. 1 от ЗОП, или</w:t>
      </w:r>
    </w:p>
    <w:p w:rsidR="00337688" w:rsidRPr="00495C83" w:rsidRDefault="00337688" w:rsidP="008C170A">
      <w:pPr>
        <w:pStyle w:val="af7"/>
        <w:ind w:firstLine="567"/>
        <w:rPr>
          <w:rFonts w:asciiTheme="majorHAnsi" w:hAnsiTheme="majorHAnsi"/>
          <w:b w:val="0"/>
        </w:rPr>
      </w:pPr>
      <w:r w:rsidRPr="00495C83">
        <w:rPr>
          <w:rFonts w:asciiTheme="majorHAnsi" w:hAnsiTheme="majorHAnsi"/>
          <w:b w:val="0"/>
        </w:rPr>
        <w:t>в) не докаже, че не са налице основания за отстраняване от процедурата.</w:t>
      </w:r>
    </w:p>
    <w:p w:rsidR="00337688" w:rsidRPr="00495C83" w:rsidRDefault="00337688" w:rsidP="008C170A">
      <w:pPr>
        <w:spacing w:line="276" w:lineRule="auto"/>
        <w:ind w:firstLine="567"/>
        <w:jc w:val="both"/>
        <w:rPr>
          <w:rFonts w:asciiTheme="majorHAnsi" w:hAnsiTheme="majorHAnsi"/>
          <w:noProof/>
        </w:rPr>
      </w:pPr>
    </w:p>
    <w:p w:rsidR="00337688" w:rsidRPr="00495C83" w:rsidRDefault="00337688" w:rsidP="008C170A">
      <w:pPr>
        <w:spacing w:line="276" w:lineRule="auto"/>
        <w:ind w:firstLine="567"/>
        <w:jc w:val="both"/>
        <w:rPr>
          <w:rFonts w:asciiTheme="majorHAnsi" w:hAnsiTheme="majorHAnsi"/>
          <w:b/>
          <w:noProof/>
        </w:rPr>
      </w:pPr>
      <w:r w:rsidRPr="00495C83">
        <w:rPr>
          <w:rFonts w:asciiTheme="majorHAnsi" w:hAnsiTheme="majorHAnsi"/>
          <w:b/>
          <w:noProof/>
        </w:rPr>
        <w:t>В. СКЛЮЧВАНЕ НА ДОГОВОР:</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След влизането в сила на решението за избор на изпълнител страните уговарят датата и начина за сключване на договора.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lastRenderedPageBreak/>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Възложителят няма право да изисква документи, които:</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1. вече са му били предоставени или са му служебно известни, или</w:t>
      </w:r>
    </w:p>
    <w:p w:rsidR="00337688" w:rsidRPr="00495C83" w:rsidRDefault="00337688" w:rsidP="008C170A">
      <w:pPr>
        <w:spacing w:line="276" w:lineRule="auto"/>
        <w:ind w:firstLine="567"/>
        <w:jc w:val="both"/>
        <w:rPr>
          <w:rFonts w:asciiTheme="majorHAnsi" w:hAnsiTheme="majorHAnsi"/>
        </w:rPr>
      </w:pPr>
      <w:r w:rsidRPr="00495C83">
        <w:rPr>
          <w:rFonts w:asciiTheme="majorHAnsi" w:hAnsiTheme="majorHAnsi"/>
        </w:rPr>
        <w:t>2. могат да бъдат осигурени чрез пряк и безплатен достъп до националните бази данни на държавите членки.</w:t>
      </w:r>
    </w:p>
    <w:p w:rsidR="00337688" w:rsidRPr="00495C83" w:rsidRDefault="00337688" w:rsidP="00337688">
      <w:pPr>
        <w:spacing w:line="276" w:lineRule="auto"/>
        <w:rPr>
          <w:rFonts w:asciiTheme="majorHAnsi" w:hAnsiTheme="majorHAnsi"/>
          <w:b/>
          <w:noProof/>
        </w:rPr>
      </w:pPr>
    </w:p>
    <w:p w:rsidR="00337688" w:rsidRPr="00495C83" w:rsidRDefault="001A35B5" w:rsidP="00337688">
      <w:pPr>
        <w:spacing w:line="276" w:lineRule="auto"/>
        <w:rPr>
          <w:rFonts w:asciiTheme="majorHAnsi" w:hAnsiTheme="majorHAnsi"/>
          <w:b/>
          <w:noProof/>
        </w:rPr>
      </w:pPr>
      <w:r w:rsidRPr="00495C83">
        <w:rPr>
          <w:rFonts w:asciiTheme="majorHAnsi" w:hAnsiTheme="majorHAnsi"/>
          <w:b/>
          <w:noProof/>
        </w:rPr>
        <w:t>РАЗДЕЛ X</w:t>
      </w:r>
      <w:r w:rsidR="00337688" w:rsidRPr="00495C83">
        <w:rPr>
          <w:rFonts w:asciiTheme="majorHAnsi" w:hAnsiTheme="majorHAnsi"/>
          <w:b/>
          <w:noProof/>
        </w:rPr>
        <w:t xml:space="preserve"> – ДРУГИ УСЛОВИЯ</w:t>
      </w:r>
    </w:p>
    <w:p w:rsidR="00337688" w:rsidRPr="00495C83" w:rsidRDefault="00337688" w:rsidP="00337688">
      <w:pPr>
        <w:spacing w:line="276" w:lineRule="auto"/>
        <w:rPr>
          <w:rFonts w:asciiTheme="majorHAnsi" w:hAnsiTheme="majorHAnsi"/>
          <w:noProof/>
        </w:rPr>
      </w:pPr>
    </w:p>
    <w:p w:rsidR="00337688" w:rsidRPr="00495C83" w:rsidRDefault="00337688" w:rsidP="008C170A">
      <w:pPr>
        <w:overflowPunct w:val="0"/>
        <w:spacing w:line="276" w:lineRule="auto"/>
        <w:ind w:firstLine="567"/>
        <w:jc w:val="both"/>
        <w:textAlignment w:val="baseline"/>
        <w:rPr>
          <w:rFonts w:asciiTheme="majorHAnsi" w:hAnsiTheme="majorHAnsi"/>
          <w:noProof/>
        </w:rPr>
      </w:pPr>
      <w:r w:rsidRPr="00495C83">
        <w:rPr>
          <w:rFonts w:asciiTheme="majorHAnsi" w:hAnsiTheme="majorHAnsi"/>
          <w:noProof/>
        </w:rPr>
        <w:t xml:space="preserve">1. Всички действия на </w:t>
      </w:r>
      <w:r w:rsidRPr="00495C83">
        <w:rPr>
          <w:rFonts w:asciiTheme="majorHAnsi" w:hAnsiTheme="majorHAnsi"/>
          <w:bCs/>
          <w:noProof/>
        </w:rPr>
        <w:t xml:space="preserve">ВЪЗЛОЖИТЕЛЯ </w:t>
      </w:r>
      <w:r w:rsidRPr="00495C83">
        <w:rPr>
          <w:rFonts w:asciiTheme="majorHAnsi" w:hAnsiTheme="majorHAnsi"/>
          <w:noProof/>
        </w:rPr>
        <w:t xml:space="preserve">към участниците са в писмен вид. Решенията на </w:t>
      </w:r>
      <w:r w:rsidRPr="00495C83">
        <w:rPr>
          <w:rFonts w:asciiTheme="majorHAnsi" w:hAnsiTheme="majorHAnsi"/>
          <w:bCs/>
          <w:noProof/>
        </w:rPr>
        <w:t>ВЪЗЛОЖИТЕЛЯ</w:t>
      </w:r>
      <w:r w:rsidRPr="00495C83">
        <w:rPr>
          <w:rFonts w:asciiTheme="majorHAnsi" w:hAnsiTheme="majorHAnsi"/>
          <w:noProof/>
        </w:rPr>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337688" w:rsidRPr="00495C83" w:rsidRDefault="00337688" w:rsidP="008C170A">
      <w:pPr>
        <w:tabs>
          <w:tab w:val="left" w:pos="360"/>
          <w:tab w:val="left" w:pos="709"/>
        </w:tabs>
        <w:spacing w:line="276" w:lineRule="auto"/>
        <w:ind w:firstLine="567"/>
        <w:jc w:val="both"/>
        <w:rPr>
          <w:rFonts w:asciiTheme="majorHAnsi" w:hAnsiTheme="majorHAnsi"/>
          <w:noProof/>
        </w:rPr>
      </w:pPr>
      <w:r w:rsidRPr="00495C83">
        <w:rPr>
          <w:rFonts w:asciiTheme="majorHAnsi" w:hAnsiTheme="majorHAnsi"/>
          <w:noProof/>
        </w:rPr>
        <w:t>2.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337688" w:rsidRPr="00495C83" w:rsidRDefault="00337688" w:rsidP="008C170A">
      <w:pPr>
        <w:tabs>
          <w:tab w:val="num" w:pos="0"/>
          <w:tab w:val="left" w:pos="360"/>
          <w:tab w:val="left" w:pos="1134"/>
        </w:tabs>
        <w:spacing w:line="276" w:lineRule="auto"/>
        <w:ind w:firstLine="567"/>
        <w:jc w:val="both"/>
        <w:rPr>
          <w:rFonts w:asciiTheme="majorHAnsi" w:hAnsiTheme="majorHAnsi"/>
          <w:noProof/>
        </w:rPr>
      </w:pPr>
      <w:r w:rsidRPr="00495C83">
        <w:rPr>
          <w:rFonts w:asciiTheme="majorHAnsi" w:hAnsiTheme="majorHAnsi"/>
          <w:noProof/>
        </w:rPr>
        <w:t>3.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337688" w:rsidRPr="00495C83" w:rsidRDefault="00337688" w:rsidP="008C170A">
      <w:pPr>
        <w:spacing w:line="276" w:lineRule="auto"/>
        <w:ind w:firstLine="567"/>
        <w:jc w:val="both"/>
        <w:rPr>
          <w:rFonts w:asciiTheme="majorHAnsi" w:hAnsiTheme="majorHAnsi"/>
          <w:b/>
          <w:bCs/>
          <w:noProof/>
        </w:rPr>
      </w:pPr>
      <w:r w:rsidRPr="00495C83">
        <w:rPr>
          <w:rFonts w:asciiTheme="majorHAnsi" w:hAnsiTheme="majorHAnsi"/>
          <w:noProof/>
        </w:rPr>
        <w:t xml:space="preserve">4. Процедура на обжалване: Органът, който отговаря за процедурите по обжалване, е Комисията за защита на конкуренцията. </w:t>
      </w:r>
    </w:p>
    <w:p w:rsidR="00337688" w:rsidRPr="00495C83" w:rsidRDefault="00337688" w:rsidP="00337688">
      <w:pPr>
        <w:spacing w:line="276" w:lineRule="auto"/>
        <w:rPr>
          <w:rFonts w:asciiTheme="majorHAnsi" w:hAnsiTheme="majorHAnsi"/>
          <w:noProof/>
        </w:rPr>
      </w:pPr>
    </w:p>
    <w:p w:rsidR="001A35B5" w:rsidRPr="00495C83" w:rsidRDefault="001A35B5" w:rsidP="00337688">
      <w:pPr>
        <w:spacing w:line="276" w:lineRule="auto"/>
        <w:rPr>
          <w:rFonts w:asciiTheme="majorHAnsi" w:hAnsiTheme="majorHAnsi"/>
          <w:b/>
          <w:noProof/>
        </w:rPr>
      </w:pPr>
    </w:p>
    <w:p w:rsidR="00CE0D07" w:rsidRPr="00495C83" w:rsidRDefault="00CE0D07" w:rsidP="00337688">
      <w:pPr>
        <w:spacing w:line="276" w:lineRule="auto"/>
        <w:rPr>
          <w:rFonts w:asciiTheme="majorHAnsi" w:hAnsiTheme="majorHAnsi"/>
          <w:b/>
          <w:noProof/>
        </w:rPr>
      </w:pPr>
    </w:p>
    <w:p w:rsidR="00E1552E" w:rsidRPr="00495C83" w:rsidRDefault="00337688" w:rsidP="00337688">
      <w:pPr>
        <w:spacing w:line="276" w:lineRule="auto"/>
        <w:rPr>
          <w:rFonts w:asciiTheme="majorHAnsi" w:hAnsiTheme="majorHAnsi"/>
          <w:b/>
          <w:noProof/>
        </w:rPr>
      </w:pPr>
      <w:r w:rsidRPr="00495C83">
        <w:rPr>
          <w:rFonts w:asciiTheme="majorHAnsi" w:hAnsiTheme="majorHAnsi"/>
          <w:b/>
          <w:noProof/>
        </w:rPr>
        <w:t>РАЗДЕЛ XI</w:t>
      </w:r>
      <w:r w:rsidR="00E1552E" w:rsidRPr="00495C83">
        <w:rPr>
          <w:rFonts w:asciiTheme="majorHAnsi" w:hAnsiTheme="majorHAnsi"/>
          <w:b/>
          <w:noProof/>
        </w:rPr>
        <w:t>–</w:t>
      </w:r>
      <w:r w:rsidR="00514E8F" w:rsidRPr="00495C83">
        <w:rPr>
          <w:rFonts w:asciiTheme="majorHAnsi" w:hAnsiTheme="majorHAnsi"/>
          <w:b/>
          <w:noProof/>
        </w:rPr>
        <w:t xml:space="preserve"> ПРИЛОЖЕНИЯ</w:t>
      </w:r>
    </w:p>
    <w:p w:rsidR="00337688" w:rsidRPr="00495C83" w:rsidRDefault="00BD4095" w:rsidP="00337688">
      <w:pPr>
        <w:tabs>
          <w:tab w:val="center" w:pos="4536"/>
          <w:tab w:val="right" w:pos="9072"/>
        </w:tabs>
        <w:spacing w:line="276" w:lineRule="auto"/>
        <w:rPr>
          <w:rFonts w:asciiTheme="majorHAnsi" w:hAnsiTheme="majorHAnsi"/>
          <w:b/>
          <w:i/>
          <w:noProof/>
        </w:rPr>
      </w:pPr>
      <w:r w:rsidRPr="00495C83">
        <w:rPr>
          <w:rFonts w:asciiTheme="majorHAnsi" w:hAnsiTheme="majorHAnsi"/>
          <w:b/>
          <w:i/>
          <w:noProof/>
        </w:rPr>
        <w:lastRenderedPageBreak/>
        <w:tab/>
      </w:r>
      <w:r w:rsidRPr="00495C83">
        <w:rPr>
          <w:rFonts w:asciiTheme="majorHAnsi" w:hAnsiTheme="majorHAnsi"/>
          <w:b/>
          <w:i/>
          <w:noProof/>
        </w:rPr>
        <w:tab/>
      </w:r>
      <w:r w:rsidR="00337688" w:rsidRPr="00495C83">
        <w:rPr>
          <w:rFonts w:asciiTheme="majorHAnsi" w:hAnsiTheme="majorHAnsi"/>
          <w:b/>
          <w:i/>
          <w:noProof/>
        </w:rPr>
        <w:t>Образец № 1</w:t>
      </w:r>
    </w:p>
    <w:p w:rsidR="00337688" w:rsidRPr="00495C83" w:rsidRDefault="00337688" w:rsidP="00337688">
      <w:pPr>
        <w:tabs>
          <w:tab w:val="center" w:pos="4536"/>
          <w:tab w:val="right" w:pos="9072"/>
        </w:tabs>
        <w:spacing w:line="276" w:lineRule="auto"/>
        <w:jc w:val="right"/>
        <w:rPr>
          <w:rFonts w:asciiTheme="majorHAnsi" w:hAnsiTheme="majorHAnsi"/>
          <w:i/>
          <w:noProof/>
        </w:rPr>
      </w:pPr>
    </w:p>
    <w:p w:rsidR="00337688" w:rsidRPr="00495C83" w:rsidRDefault="00337688" w:rsidP="00337688">
      <w:pPr>
        <w:spacing w:line="276" w:lineRule="auto"/>
        <w:jc w:val="center"/>
        <w:outlineLvl w:val="0"/>
        <w:rPr>
          <w:rFonts w:asciiTheme="majorHAnsi" w:hAnsiTheme="majorHAnsi"/>
          <w:b/>
          <w:bCs/>
          <w:caps/>
          <w:noProof/>
        </w:rPr>
      </w:pPr>
    </w:p>
    <w:p w:rsidR="00337688" w:rsidRPr="00495C83" w:rsidRDefault="00337688" w:rsidP="00337688">
      <w:pPr>
        <w:spacing w:line="276" w:lineRule="auto"/>
        <w:jc w:val="center"/>
        <w:outlineLvl w:val="0"/>
        <w:rPr>
          <w:rFonts w:asciiTheme="majorHAnsi" w:hAnsiTheme="majorHAnsi"/>
          <w:bCs/>
          <w:caps/>
          <w:noProof/>
        </w:rPr>
      </w:pPr>
      <w:bookmarkStart w:id="3" w:name="_Toc400111903"/>
      <w:bookmarkStart w:id="4" w:name="_Toc401149019"/>
      <w:r w:rsidRPr="00495C83">
        <w:rPr>
          <w:rFonts w:asciiTheme="majorHAnsi" w:hAnsiTheme="majorHAnsi"/>
          <w:b/>
          <w:bCs/>
          <w:caps/>
          <w:noProof/>
        </w:rPr>
        <w:t>ОПИС НА  документите И ИНФОРМАЦИЯТА съдържащи се в ОФЕРТАТА</w:t>
      </w:r>
      <w:bookmarkEnd w:id="3"/>
      <w:bookmarkEnd w:id="4"/>
      <w:r w:rsidRPr="00495C83">
        <w:rPr>
          <w:rFonts w:asciiTheme="majorHAnsi" w:hAnsiTheme="majorHAnsi"/>
          <w:b/>
          <w:bCs/>
          <w:caps/>
          <w:noProof/>
        </w:rPr>
        <w:t xml:space="preserve"> </w:t>
      </w:r>
    </w:p>
    <w:p w:rsidR="00337688" w:rsidRPr="00495C83" w:rsidRDefault="00337688" w:rsidP="00337688">
      <w:pPr>
        <w:spacing w:line="276" w:lineRule="auto"/>
        <w:jc w:val="both"/>
        <w:rPr>
          <w:rFonts w:asciiTheme="majorHAnsi" w:hAnsiTheme="majorHAnsi"/>
          <w:i/>
          <w:iCs/>
          <w:noProof/>
        </w:rPr>
      </w:pPr>
      <w:r w:rsidRPr="00495C83">
        <w:rPr>
          <w:rFonts w:asciiTheme="majorHAnsi" w:hAnsiTheme="majorHAnsi"/>
          <w:caps/>
          <w:noProof/>
        </w:rPr>
        <w:t xml:space="preserve"> </w:t>
      </w:r>
      <w:r w:rsidRPr="00495C83">
        <w:rPr>
          <w:rFonts w:asciiTheme="majorHAnsi" w:hAnsiTheme="majorHAnsi"/>
          <w:noProof/>
        </w:rPr>
        <w:t>на .......................................................................................................................................................</w:t>
      </w:r>
      <w:r w:rsidRPr="00495C83">
        <w:rPr>
          <w:rFonts w:asciiTheme="majorHAnsi" w:hAnsiTheme="majorHAnsi"/>
          <w:i/>
          <w:iCs/>
          <w:noProof/>
        </w:rPr>
        <w:t xml:space="preserve"> </w:t>
      </w:r>
    </w:p>
    <w:p w:rsidR="00337688" w:rsidRPr="00495C83" w:rsidRDefault="00337688" w:rsidP="00337688">
      <w:pPr>
        <w:spacing w:line="276" w:lineRule="auto"/>
        <w:jc w:val="both"/>
        <w:rPr>
          <w:rFonts w:asciiTheme="majorHAnsi" w:hAnsiTheme="majorHAnsi"/>
          <w:i/>
          <w:iCs/>
          <w:noProof/>
        </w:rPr>
      </w:pPr>
      <w:r w:rsidRPr="00495C83">
        <w:rPr>
          <w:rFonts w:asciiTheme="majorHAnsi" w:hAnsiTheme="majorHAnsi"/>
          <w:i/>
          <w:iCs/>
          <w:noProof/>
        </w:rPr>
        <w:t xml:space="preserve">                                                    (изписва се наименованието на  участника)</w:t>
      </w:r>
    </w:p>
    <w:p w:rsidR="00337688" w:rsidRPr="00495C83" w:rsidRDefault="00337688" w:rsidP="00337688">
      <w:pPr>
        <w:spacing w:line="276" w:lineRule="auto"/>
        <w:jc w:val="both"/>
        <w:rPr>
          <w:rFonts w:asciiTheme="majorHAnsi" w:hAnsiTheme="majorHAnsi"/>
          <w:bCs/>
          <w:noProof/>
        </w:rPr>
      </w:pPr>
    </w:p>
    <w:p w:rsidR="00F77C7E" w:rsidRPr="00495C83" w:rsidRDefault="00337688" w:rsidP="00337688">
      <w:pPr>
        <w:spacing w:line="276" w:lineRule="auto"/>
        <w:jc w:val="both"/>
        <w:rPr>
          <w:rFonts w:asciiTheme="majorHAnsi" w:hAnsiTheme="majorHAnsi"/>
          <w:caps/>
          <w:noProof/>
        </w:rPr>
      </w:pPr>
      <w:r w:rsidRPr="00495C83">
        <w:rPr>
          <w:rFonts w:asciiTheme="majorHAnsi" w:hAnsiTheme="majorHAnsi"/>
          <w:noProof/>
        </w:rPr>
        <w:t>за участие в процедура за възлагане на обществена поръчка с предмет</w:t>
      </w:r>
      <w:r w:rsidRPr="00495C83">
        <w:rPr>
          <w:rFonts w:asciiTheme="majorHAnsi" w:hAnsiTheme="majorHAnsi"/>
          <w:b/>
          <w:noProof/>
        </w:rPr>
        <w:t xml:space="preserve">: </w:t>
      </w:r>
      <w:r w:rsidR="0036789F" w:rsidRPr="00495C83">
        <w:rPr>
          <w:rFonts w:asciiTheme="majorHAnsi" w:hAnsiTheme="majorHAnsi"/>
          <w:b/>
          <w:noProof/>
        </w:rPr>
        <w:t>Изработка и доставка на мебели  за нуждите на Община Русе и второстепени разпоредители по обособени позиции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6422"/>
        <w:gridCol w:w="1763"/>
      </w:tblGrid>
      <w:tr w:rsidR="00337688" w:rsidRPr="00495C83" w:rsidTr="00437660">
        <w:trPr>
          <w:trHeight w:val="1160"/>
        </w:trPr>
        <w:tc>
          <w:tcPr>
            <w:tcW w:w="542" w:type="pct"/>
            <w:vAlign w:val="center"/>
          </w:tcPr>
          <w:p w:rsidR="00337688" w:rsidRPr="00495C83" w:rsidRDefault="00337688" w:rsidP="00437660">
            <w:pPr>
              <w:spacing w:line="276" w:lineRule="auto"/>
              <w:jc w:val="center"/>
              <w:rPr>
                <w:rFonts w:asciiTheme="majorHAnsi" w:hAnsiTheme="majorHAnsi"/>
                <w:bCs/>
                <w:noProof/>
              </w:rPr>
            </w:pPr>
            <w:r w:rsidRPr="00495C83">
              <w:rPr>
                <w:rFonts w:asciiTheme="majorHAnsi" w:hAnsiTheme="majorHAnsi"/>
                <w:bCs/>
                <w:noProof/>
              </w:rPr>
              <w:t>№</w:t>
            </w:r>
          </w:p>
        </w:tc>
        <w:tc>
          <w:tcPr>
            <w:tcW w:w="3498" w:type="pct"/>
            <w:vAlign w:val="center"/>
          </w:tcPr>
          <w:p w:rsidR="00337688" w:rsidRPr="00495C83" w:rsidRDefault="00337688" w:rsidP="00437660">
            <w:pPr>
              <w:spacing w:line="276" w:lineRule="auto"/>
              <w:jc w:val="center"/>
              <w:rPr>
                <w:rFonts w:asciiTheme="majorHAnsi" w:hAnsiTheme="majorHAnsi"/>
                <w:bCs/>
                <w:noProof/>
              </w:rPr>
            </w:pPr>
            <w:r w:rsidRPr="00495C83">
              <w:rPr>
                <w:rFonts w:asciiTheme="majorHAnsi" w:hAnsiTheme="majorHAnsi"/>
                <w:bCs/>
                <w:noProof/>
              </w:rPr>
              <w:t>Съдържание</w:t>
            </w:r>
          </w:p>
        </w:tc>
        <w:tc>
          <w:tcPr>
            <w:tcW w:w="960" w:type="pct"/>
            <w:vAlign w:val="center"/>
          </w:tcPr>
          <w:p w:rsidR="00337688" w:rsidRPr="00495C83" w:rsidRDefault="00337688" w:rsidP="00437660">
            <w:pPr>
              <w:tabs>
                <w:tab w:val="left" w:pos="1244"/>
              </w:tabs>
              <w:spacing w:line="276" w:lineRule="auto"/>
              <w:rPr>
                <w:rFonts w:asciiTheme="majorHAnsi" w:hAnsiTheme="majorHAnsi"/>
                <w:bCs/>
                <w:noProof/>
              </w:rPr>
            </w:pPr>
            <w:r w:rsidRPr="00495C83">
              <w:rPr>
                <w:rFonts w:asciiTheme="majorHAnsi" w:hAnsiTheme="majorHAnsi"/>
                <w:bCs/>
                <w:noProof/>
              </w:rPr>
              <w:t xml:space="preserve">№ на страница/и от офертата </w:t>
            </w:r>
          </w:p>
        </w:tc>
      </w:tr>
      <w:tr w:rsidR="00337688" w:rsidRPr="00495C83" w:rsidTr="00437660">
        <w:trPr>
          <w:trHeight w:val="252"/>
        </w:trPr>
        <w:tc>
          <w:tcPr>
            <w:tcW w:w="542" w:type="pct"/>
            <w:vAlign w:val="center"/>
          </w:tcPr>
          <w:p w:rsidR="00337688" w:rsidRPr="00495C83" w:rsidRDefault="00337688" w:rsidP="00437660">
            <w:pPr>
              <w:spacing w:line="276" w:lineRule="auto"/>
              <w:ind w:left="720"/>
              <w:rPr>
                <w:rFonts w:asciiTheme="majorHAnsi" w:hAnsiTheme="majorHAnsi"/>
                <w:bCs/>
                <w:noProof/>
              </w:rPr>
            </w:pPr>
          </w:p>
        </w:tc>
        <w:tc>
          <w:tcPr>
            <w:tcW w:w="3498" w:type="pct"/>
            <w:vAlign w:val="center"/>
          </w:tcPr>
          <w:p w:rsidR="00337688" w:rsidRPr="00495C83" w:rsidRDefault="00337688" w:rsidP="00437660">
            <w:pPr>
              <w:pStyle w:val="subheading"/>
              <w:spacing w:after="0" w:line="276" w:lineRule="auto"/>
              <w:rPr>
                <w:rFonts w:asciiTheme="majorHAnsi" w:hAnsiTheme="majorHAnsi"/>
                <w:bCs w:val="0"/>
                <w:noProof/>
                <w:lang w:eastAsia="en-US"/>
              </w:rPr>
            </w:pPr>
          </w:p>
        </w:tc>
        <w:tc>
          <w:tcPr>
            <w:tcW w:w="960" w:type="pct"/>
            <w:vAlign w:val="center"/>
          </w:tcPr>
          <w:p w:rsidR="00337688" w:rsidRPr="00495C83" w:rsidRDefault="00337688" w:rsidP="00437660">
            <w:pPr>
              <w:spacing w:line="276" w:lineRule="auto"/>
              <w:rPr>
                <w:rFonts w:asciiTheme="majorHAnsi" w:hAnsiTheme="majorHAnsi"/>
                <w:noProof/>
              </w:rPr>
            </w:pPr>
          </w:p>
        </w:tc>
      </w:tr>
      <w:tr w:rsidR="005C4CAF" w:rsidRPr="00495C83" w:rsidTr="00437660">
        <w:trPr>
          <w:trHeight w:val="252"/>
        </w:trPr>
        <w:tc>
          <w:tcPr>
            <w:tcW w:w="542" w:type="pct"/>
            <w:vAlign w:val="center"/>
          </w:tcPr>
          <w:p w:rsidR="005C4CAF" w:rsidRPr="00495C83" w:rsidRDefault="005C4CAF" w:rsidP="00751A5E">
            <w:pPr>
              <w:numPr>
                <w:ilvl w:val="0"/>
                <w:numId w:val="6"/>
              </w:numPr>
              <w:spacing w:line="276" w:lineRule="auto"/>
              <w:ind w:hanging="378"/>
              <w:rPr>
                <w:rFonts w:asciiTheme="majorHAnsi" w:hAnsiTheme="majorHAnsi"/>
                <w:bCs/>
                <w:noProof/>
              </w:rPr>
            </w:pPr>
          </w:p>
        </w:tc>
        <w:tc>
          <w:tcPr>
            <w:tcW w:w="3498" w:type="pct"/>
            <w:vAlign w:val="center"/>
          </w:tcPr>
          <w:p w:rsidR="005C4CAF" w:rsidRPr="00495C83" w:rsidRDefault="005C4CAF" w:rsidP="00437660">
            <w:pPr>
              <w:pStyle w:val="subheading"/>
              <w:spacing w:after="0" w:line="276" w:lineRule="auto"/>
              <w:rPr>
                <w:rFonts w:asciiTheme="majorHAnsi" w:hAnsiTheme="majorHAnsi"/>
                <w:b w:val="0"/>
                <w:bCs w:val="0"/>
                <w:noProof/>
                <w:lang w:eastAsia="en-US"/>
              </w:rPr>
            </w:pPr>
            <w:r w:rsidRPr="00495C83">
              <w:rPr>
                <w:rFonts w:asciiTheme="majorHAnsi" w:hAnsiTheme="majorHAnsi"/>
                <w:b w:val="0"/>
                <w:bCs w:val="0"/>
                <w:noProof/>
                <w:lang w:eastAsia="en-US"/>
              </w:rPr>
              <w:t>Информация относно правно-организационната форма, под която осъществява дейността си участника, както и списък-декларация на всички задължени лица по смисъла на чл. 54, ал. 2 от ЗОП</w:t>
            </w:r>
          </w:p>
        </w:tc>
        <w:tc>
          <w:tcPr>
            <w:tcW w:w="960" w:type="pct"/>
            <w:vAlign w:val="center"/>
          </w:tcPr>
          <w:p w:rsidR="005C4CAF" w:rsidRPr="00495C83" w:rsidRDefault="005C4CAF" w:rsidP="00437660">
            <w:pPr>
              <w:spacing w:line="276" w:lineRule="auto"/>
              <w:rPr>
                <w:rFonts w:asciiTheme="majorHAnsi" w:hAnsiTheme="majorHAnsi"/>
                <w:noProof/>
              </w:rPr>
            </w:pPr>
          </w:p>
        </w:tc>
      </w:tr>
      <w:tr w:rsidR="00337688" w:rsidRPr="00495C83" w:rsidTr="00437660">
        <w:trPr>
          <w:trHeight w:val="252"/>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noProof/>
              </w:rPr>
            </w:pPr>
          </w:p>
        </w:tc>
        <w:tc>
          <w:tcPr>
            <w:tcW w:w="3498" w:type="pct"/>
            <w:vAlign w:val="center"/>
          </w:tcPr>
          <w:p w:rsidR="00337688" w:rsidRPr="00495C83" w:rsidRDefault="00337688" w:rsidP="00C16506">
            <w:pPr>
              <w:spacing w:line="276" w:lineRule="auto"/>
              <w:rPr>
                <w:rFonts w:asciiTheme="majorHAnsi" w:hAnsiTheme="majorHAnsi"/>
                <w:i/>
                <w:noProof/>
              </w:rPr>
            </w:pPr>
            <w:r w:rsidRPr="00495C83">
              <w:rPr>
                <w:rFonts w:asciiTheme="majorHAnsi" w:hAnsiTheme="majorHAnsi"/>
                <w:noProof/>
              </w:rPr>
              <w:t xml:space="preserve">Единен европейски документ за обществени поръчки – </w:t>
            </w:r>
            <w:r w:rsidRPr="00495C83">
              <w:rPr>
                <w:rFonts w:asciiTheme="majorHAnsi" w:hAnsiTheme="majorHAnsi"/>
                <w:i/>
                <w:noProof/>
              </w:rPr>
              <w:t>Образец  (оригинал)</w:t>
            </w:r>
          </w:p>
        </w:tc>
        <w:tc>
          <w:tcPr>
            <w:tcW w:w="960" w:type="pct"/>
            <w:vAlign w:val="center"/>
          </w:tcPr>
          <w:p w:rsidR="00337688" w:rsidRPr="00495C83" w:rsidRDefault="00337688" w:rsidP="00437660">
            <w:pPr>
              <w:spacing w:line="276" w:lineRule="auto"/>
              <w:rPr>
                <w:rFonts w:asciiTheme="majorHAnsi" w:hAnsiTheme="majorHAnsi"/>
                <w:noProof/>
              </w:rPr>
            </w:pPr>
          </w:p>
        </w:tc>
      </w:tr>
      <w:tr w:rsidR="00337688" w:rsidRPr="00495C83" w:rsidTr="00437660">
        <w:trPr>
          <w:trHeight w:val="252"/>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noProof/>
              </w:rPr>
            </w:pPr>
          </w:p>
        </w:tc>
        <w:tc>
          <w:tcPr>
            <w:tcW w:w="3498" w:type="pct"/>
            <w:vAlign w:val="center"/>
          </w:tcPr>
          <w:p w:rsidR="00337688" w:rsidRPr="00495C83" w:rsidRDefault="00337688" w:rsidP="00437660">
            <w:pPr>
              <w:spacing w:line="276" w:lineRule="auto"/>
              <w:jc w:val="both"/>
              <w:rPr>
                <w:rFonts w:asciiTheme="majorHAnsi" w:hAnsiTheme="majorHAnsi"/>
                <w:noProof/>
              </w:rPr>
            </w:pPr>
            <w:r w:rsidRPr="00495C83">
              <w:rPr>
                <w:rFonts w:asciiTheme="majorHAnsi" w:hAnsiTheme="majorHAnsi"/>
                <w:noProof/>
              </w:rPr>
              <w:t xml:space="preserve">Нотариално пълномощно на лицето, подписващо офертата </w:t>
            </w:r>
            <w:r w:rsidRPr="00495C83">
              <w:rPr>
                <w:rFonts w:asciiTheme="majorHAnsi" w:hAnsiTheme="majorHAnsi"/>
                <w:i/>
                <w:noProof/>
              </w:rPr>
              <w:t xml:space="preserve">(оригинал/нотариално заверено копие; прилага се </w:t>
            </w:r>
            <w:r w:rsidRPr="00495C83">
              <w:rPr>
                <w:rFonts w:asciiTheme="majorHAnsi" w:hAnsiTheme="majorHAnsi"/>
                <w:i/>
                <w:iCs/>
                <w:noProof/>
              </w:rPr>
              <w:t>когато офертата не е подписана от представляващия участника)</w:t>
            </w:r>
          </w:p>
        </w:tc>
        <w:tc>
          <w:tcPr>
            <w:tcW w:w="960" w:type="pct"/>
            <w:vAlign w:val="center"/>
          </w:tcPr>
          <w:p w:rsidR="00337688" w:rsidRPr="00495C83" w:rsidRDefault="00337688" w:rsidP="00437660">
            <w:pPr>
              <w:spacing w:line="276" w:lineRule="auto"/>
              <w:rPr>
                <w:rFonts w:asciiTheme="majorHAnsi" w:hAnsiTheme="majorHAnsi"/>
                <w:noProof/>
              </w:rPr>
            </w:pPr>
          </w:p>
        </w:tc>
      </w:tr>
      <w:tr w:rsidR="00337688" w:rsidRPr="00495C83" w:rsidTr="00437660">
        <w:trPr>
          <w:trHeight w:val="504"/>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noProof/>
              </w:rPr>
            </w:pPr>
          </w:p>
        </w:tc>
        <w:tc>
          <w:tcPr>
            <w:tcW w:w="3498" w:type="pct"/>
            <w:vAlign w:val="center"/>
          </w:tcPr>
          <w:p w:rsidR="00337688" w:rsidRPr="00495C83" w:rsidRDefault="00337688" w:rsidP="00437660">
            <w:pPr>
              <w:spacing w:line="276" w:lineRule="auto"/>
              <w:jc w:val="both"/>
              <w:rPr>
                <w:rFonts w:asciiTheme="majorHAnsi" w:hAnsiTheme="majorHAnsi"/>
                <w:b/>
                <w:noProof/>
                <w:color w:val="000000"/>
              </w:rPr>
            </w:pPr>
            <w:r w:rsidRPr="00495C83">
              <w:rPr>
                <w:rFonts w:asciiTheme="majorHAnsi" w:hAnsiTheme="majorHAnsi"/>
                <w:bCs/>
                <w:noProof/>
                <w:color w:val="000000"/>
              </w:rPr>
              <w:t>Копие на договора за създаване на обединение, когато е приложимо</w:t>
            </w:r>
            <w:r w:rsidRPr="00495C83">
              <w:rPr>
                <w:rFonts w:asciiTheme="majorHAnsi" w:hAnsiTheme="majorHAnsi"/>
                <w:noProof/>
              </w:rPr>
              <w:t xml:space="preserve">, заедно с </w:t>
            </w:r>
            <w:r w:rsidRPr="00495C83">
              <w:rPr>
                <w:rFonts w:asciiTheme="majorHAnsi" w:hAnsiTheme="majorHAnsi"/>
                <w:bCs/>
                <w:noProof/>
                <w:color w:val="000000"/>
              </w:rPr>
              <w:t>документ, подписан от лицата в обединението, в който се посочва представляващият (ако е приложим)</w:t>
            </w:r>
          </w:p>
        </w:tc>
        <w:tc>
          <w:tcPr>
            <w:tcW w:w="960" w:type="pct"/>
            <w:vAlign w:val="center"/>
          </w:tcPr>
          <w:p w:rsidR="00337688" w:rsidRPr="00495C83" w:rsidRDefault="00337688" w:rsidP="00437660">
            <w:pPr>
              <w:spacing w:line="276" w:lineRule="auto"/>
              <w:rPr>
                <w:rFonts w:asciiTheme="majorHAnsi" w:hAnsiTheme="majorHAnsi"/>
                <w:b/>
                <w:noProof/>
                <w:color w:val="000000"/>
              </w:rPr>
            </w:pPr>
          </w:p>
        </w:tc>
      </w:tr>
      <w:tr w:rsidR="00337688" w:rsidRPr="00495C83" w:rsidTr="00437660">
        <w:trPr>
          <w:trHeight w:val="504"/>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noProof/>
              </w:rPr>
            </w:pPr>
          </w:p>
        </w:tc>
        <w:tc>
          <w:tcPr>
            <w:tcW w:w="3498" w:type="pct"/>
            <w:vAlign w:val="center"/>
          </w:tcPr>
          <w:p w:rsidR="00337688" w:rsidRPr="00495C83" w:rsidRDefault="00337688" w:rsidP="00437660">
            <w:pPr>
              <w:spacing w:line="276" w:lineRule="auto"/>
              <w:jc w:val="both"/>
              <w:rPr>
                <w:rFonts w:asciiTheme="majorHAnsi" w:hAnsiTheme="majorHAnsi"/>
                <w:bCs/>
                <w:noProof/>
                <w:color w:val="000000"/>
              </w:rPr>
            </w:pPr>
            <w:r w:rsidRPr="00495C83">
              <w:rPr>
                <w:rFonts w:asciiTheme="majorHAnsi" w:hAnsiTheme="majorHAnsi"/>
              </w:rPr>
              <w:t>Документи за доказване на предприетите мерки за надеждност, когато е приложимо</w:t>
            </w:r>
          </w:p>
        </w:tc>
        <w:tc>
          <w:tcPr>
            <w:tcW w:w="960" w:type="pct"/>
            <w:vAlign w:val="center"/>
          </w:tcPr>
          <w:p w:rsidR="00337688" w:rsidRPr="00495C83" w:rsidRDefault="00337688" w:rsidP="00437660">
            <w:pPr>
              <w:spacing w:line="276" w:lineRule="auto"/>
              <w:rPr>
                <w:rFonts w:asciiTheme="majorHAnsi" w:hAnsiTheme="majorHAnsi"/>
                <w:b/>
                <w:noProof/>
                <w:color w:val="000000"/>
              </w:rPr>
            </w:pPr>
          </w:p>
        </w:tc>
      </w:tr>
      <w:tr w:rsidR="00337688" w:rsidRPr="00495C83" w:rsidTr="00437660">
        <w:trPr>
          <w:trHeight w:val="252"/>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i/>
                <w:noProof/>
              </w:rPr>
            </w:pPr>
          </w:p>
        </w:tc>
        <w:tc>
          <w:tcPr>
            <w:tcW w:w="3498" w:type="pct"/>
            <w:vAlign w:val="center"/>
          </w:tcPr>
          <w:p w:rsidR="00337688" w:rsidRPr="00495C83" w:rsidRDefault="00337688" w:rsidP="00C16506">
            <w:pPr>
              <w:spacing w:line="276" w:lineRule="auto"/>
              <w:jc w:val="both"/>
              <w:rPr>
                <w:rFonts w:asciiTheme="majorHAnsi" w:hAnsiTheme="majorHAnsi"/>
                <w:noProof/>
              </w:rPr>
            </w:pPr>
            <w:r w:rsidRPr="00495C83">
              <w:rPr>
                <w:rFonts w:asciiTheme="majorHAnsi" w:hAnsiTheme="majorHAnsi"/>
                <w:noProof/>
              </w:rPr>
              <w:t>Декларация по чл.6 ал.2 от ЗМИП-</w:t>
            </w:r>
            <w:r w:rsidR="00B63D9C" w:rsidRPr="00495C83">
              <w:rPr>
                <w:rFonts w:asciiTheme="majorHAnsi" w:hAnsiTheme="majorHAnsi"/>
                <w:i/>
                <w:noProof/>
              </w:rPr>
              <w:t xml:space="preserve">Образец </w:t>
            </w:r>
            <w:r w:rsidRPr="00495C83">
              <w:rPr>
                <w:rFonts w:asciiTheme="majorHAnsi" w:hAnsiTheme="majorHAnsi"/>
                <w:i/>
                <w:noProof/>
              </w:rPr>
              <w:t xml:space="preserve"> (оригинал)</w:t>
            </w:r>
            <w:r w:rsidRPr="00495C83" w:rsidDel="00EB3831">
              <w:rPr>
                <w:rFonts w:asciiTheme="majorHAnsi" w:hAnsiTheme="majorHAnsi"/>
                <w:noProof/>
              </w:rPr>
              <w:t xml:space="preserve"> </w:t>
            </w:r>
          </w:p>
        </w:tc>
        <w:tc>
          <w:tcPr>
            <w:tcW w:w="960" w:type="pct"/>
            <w:vAlign w:val="center"/>
          </w:tcPr>
          <w:p w:rsidR="00337688" w:rsidRPr="00495C83" w:rsidRDefault="00337688" w:rsidP="00437660">
            <w:pPr>
              <w:spacing w:line="276" w:lineRule="auto"/>
              <w:rPr>
                <w:rFonts w:asciiTheme="majorHAnsi" w:hAnsiTheme="majorHAnsi"/>
                <w:i/>
                <w:noProof/>
              </w:rPr>
            </w:pPr>
          </w:p>
        </w:tc>
      </w:tr>
      <w:tr w:rsidR="00337688" w:rsidRPr="00495C83" w:rsidTr="00437660">
        <w:trPr>
          <w:trHeight w:val="252"/>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i/>
                <w:noProof/>
              </w:rPr>
            </w:pPr>
          </w:p>
        </w:tc>
        <w:tc>
          <w:tcPr>
            <w:tcW w:w="3498" w:type="pct"/>
            <w:vAlign w:val="center"/>
          </w:tcPr>
          <w:p w:rsidR="00337688" w:rsidRPr="00495C83" w:rsidRDefault="00337688" w:rsidP="00A27AC7">
            <w:pPr>
              <w:spacing w:line="276" w:lineRule="auto"/>
              <w:rPr>
                <w:rFonts w:asciiTheme="majorHAnsi" w:hAnsiTheme="majorHAnsi"/>
                <w:noProof/>
              </w:rPr>
            </w:pPr>
            <w:r w:rsidRPr="00495C83">
              <w:rPr>
                <w:rFonts w:asciiTheme="majorHAnsi" w:hAnsiTheme="majorHAnsi"/>
                <w:noProof/>
              </w:rPr>
              <w:t xml:space="preserve">Декларация за съгласие с клаузите на приложения проект </w:t>
            </w:r>
            <w:r w:rsidR="00A27AC7">
              <w:rPr>
                <w:rFonts w:asciiTheme="majorHAnsi" w:hAnsiTheme="majorHAnsi"/>
                <w:noProof/>
              </w:rPr>
              <w:t xml:space="preserve"> </w:t>
            </w:r>
            <w:r w:rsidRPr="00495C83">
              <w:rPr>
                <w:rFonts w:asciiTheme="majorHAnsi" w:hAnsiTheme="majorHAnsi"/>
                <w:noProof/>
              </w:rPr>
              <w:t>на договор</w:t>
            </w:r>
            <w:r w:rsidR="00C16506" w:rsidRPr="00495C83">
              <w:rPr>
                <w:rFonts w:asciiTheme="majorHAnsi" w:hAnsiTheme="majorHAnsi"/>
                <w:noProof/>
              </w:rPr>
              <w:t xml:space="preserve"> и срок на валидност  на офертата </w:t>
            </w:r>
            <w:r w:rsidRPr="00495C83">
              <w:rPr>
                <w:rFonts w:asciiTheme="majorHAnsi" w:hAnsiTheme="majorHAnsi"/>
                <w:noProof/>
              </w:rPr>
              <w:t xml:space="preserve"> – </w:t>
            </w:r>
            <w:r w:rsidR="00B63D9C" w:rsidRPr="00495C83">
              <w:rPr>
                <w:rFonts w:asciiTheme="majorHAnsi" w:hAnsiTheme="majorHAnsi"/>
                <w:i/>
                <w:noProof/>
              </w:rPr>
              <w:t xml:space="preserve">Образец </w:t>
            </w:r>
            <w:r w:rsidRPr="00495C83">
              <w:rPr>
                <w:rFonts w:asciiTheme="majorHAnsi" w:hAnsiTheme="majorHAnsi"/>
                <w:i/>
                <w:noProof/>
              </w:rPr>
              <w:t xml:space="preserve"> (оригинал)</w:t>
            </w:r>
          </w:p>
        </w:tc>
        <w:tc>
          <w:tcPr>
            <w:tcW w:w="960" w:type="pct"/>
            <w:vAlign w:val="center"/>
          </w:tcPr>
          <w:p w:rsidR="00337688" w:rsidRPr="00495C83" w:rsidRDefault="00337688" w:rsidP="00437660">
            <w:pPr>
              <w:spacing w:line="276" w:lineRule="auto"/>
              <w:rPr>
                <w:rFonts w:asciiTheme="majorHAnsi" w:hAnsiTheme="majorHAnsi"/>
                <w:i/>
                <w:noProof/>
              </w:rPr>
            </w:pPr>
          </w:p>
        </w:tc>
      </w:tr>
      <w:tr w:rsidR="00337688" w:rsidRPr="00495C83" w:rsidTr="00437660">
        <w:trPr>
          <w:trHeight w:val="252"/>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i/>
                <w:noProof/>
              </w:rPr>
            </w:pPr>
          </w:p>
        </w:tc>
        <w:tc>
          <w:tcPr>
            <w:tcW w:w="3498" w:type="pct"/>
            <w:vAlign w:val="center"/>
          </w:tcPr>
          <w:p w:rsidR="00337688" w:rsidRPr="00495C83" w:rsidRDefault="00337688" w:rsidP="00C16506">
            <w:pPr>
              <w:spacing w:line="276" w:lineRule="auto"/>
              <w:rPr>
                <w:rFonts w:asciiTheme="majorHAnsi" w:hAnsiTheme="majorHAnsi"/>
                <w:noProof/>
              </w:rPr>
            </w:pPr>
            <w:r w:rsidRPr="00495C83">
              <w:rPr>
                <w:rFonts w:asciiTheme="majorHAnsi" w:hAnsiTheme="majorHAnsi"/>
                <w:noProof/>
              </w:rPr>
              <w:t xml:space="preserve">Предложение за изпълнение на поръчката – </w:t>
            </w:r>
            <w:r w:rsidRPr="00495C83">
              <w:rPr>
                <w:rFonts w:asciiTheme="majorHAnsi" w:hAnsiTheme="majorHAnsi"/>
                <w:i/>
                <w:noProof/>
              </w:rPr>
              <w:t>Образец (оригинал);</w:t>
            </w:r>
          </w:p>
        </w:tc>
        <w:tc>
          <w:tcPr>
            <w:tcW w:w="960" w:type="pct"/>
            <w:vAlign w:val="center"/>
          </w:tcPr>
          <w:p w:rsidR="00337688" w:rsidRPr="00495C83" w:rsidRDefault="00337688" w:rsidP="00437660">
            <w:pPr>
              <w:spacing w:line="276" w:lineRule="auto"/>
              <w:rPr>
                <w:rFonts w:asciiTheme="majorHAnsi" w:hAnsiTheme="majorHAnsi"/>
                <w:i/>
                <w:noProof/>
              </w:rPr>
            </w:pPr>
          </w:p>
        </w:tc>
      </w:tr>
      <w:tr w:rsidR="00337688" w:rsidRPr="00495C83" w:rsidTr="00437660">
        <w:trPr>
          <w:trHeight w:val="252"/>
        </w:trPr>
        <w:tc>
          <w:tcPr>
            <w:tcW w:w="542" w:type="pct"/>
            <w:vAlign w:val="center"/>
          </w:tcPr>
          <w:p w:rsidR="00337688" w:rsidRPr="00495C83" w:rsidRDefault="00337688" w:rsidP="00751A5E">
            <w:pPr>
              <w:numPr>
                <w:ilvl w:val="0"/>
                <w:numId w:val="6"/>
              </w:numPr>
              <w:spacing w:line="276" w:lineRule="auto"/>
              <w:ind w:hanging="378"/>
              <w:rPr>
                <w:rFonts w:asciiTheme="majorHAnsi" w:hAnsiTheme="majorHAnsi"/>
                <w:bCs/>
                <w:noProof/>
              </w:rPr>
            </w:pPr>
          </w:p>
        </w:tc>
        <w:tc>
          <w:tcPr>
            <w:tcW w:w="3498" w:type="pct"/>
            <w:vAlign w:val="center"/>
          </w:tcPr>
          <w:p w:rsidR="00337688" w:rsidRPr="00495C83" w:rsidRDefault="00337688" w:rsidP="00C16506">
            <w:pPr>
              <w:spacing w:line="276" w:lineRule="auto"/>
              <w:jc w:val="both"/>
              <w:rPr>
                <w:rFonts w:asciiTheme="majorHAnsi" w:hAnsiTheme="majorHAnsi"/>
                <w:noProof/>
              </w:rPr>
            </w:pPr>
            <w:r w:rsidRPr="00495C83">
              <w:rPr>
                <w:rFonts w:asciiTheme="majorHAnsi" w:hAnsiTheme="majorHAnsi"/>
                <w:noProof/>
              </w:rPr>
              <w:t>Ценово предложение</w:t>
            </w:r>
            <w:r w:rsidRPr="00495C83">
              <w:rPr>
                <w:rFonts w:asciiTheme="majorHAnsi" w:hAnsiTheme="majorHAnsi"/>
                <w:i/>
                <w:noProof/>
                <w:color w:val="000000"/>
              </w:rPr>
              <w:t xml:space="preserve"> </w:t>
            </w:r>
            <w:r w:rsidRPr="00495C83">
              <w:rPr>
                <w:rFonts w:asciiTheme="majorHAnsi" w:hAnsiTheme="majorHAnsi"/>
                <w:noProof/>
              </w:rPr>
              <w:t xml:space="preserve">(плик с надпис „Предлагани ценови параметри“) </w:t>
            </w:r>
            <w:r w:rsidRPr="00495C83">
              <w:rPr>
                <w:rFonts w:asciiTheme="majorHAnsi" w:hAnsiTheme="majorHAnsi"/>
                <w:i/>
                <w:noProof/>
                <w:color w:val="000000"/>
              </w:rPr>
              <w:t xml:space="preserve">- </w:t>
            </w:r>
            <w:r w:rsidRPr="00495C83">
              <w:rPr>
                <w:rFonts w:asciiTheme="majorHAnsi" w:hAnsiTheme="majorHAnsi"/>
                <w:i/>
                <w:noProof/>
              </w:rPr>
              <w:t>Образец</w:t>
            </w:r>
            <w:r w:rsidR="00B63D9C" w:rsidRPr="00495C83">
              <w:rPr>
                <w:rFonts w:asciiTheme="majorHAnsi" w:hAnsiTheme="majorHAnsi"/>
                <w:i/>
                <w:noProof/>
                <w:color w:val="000000"/>
              </w:rPr>
              <w:t xml:space="preserve"> </w:t>
            </w:r>
            <w:r w:rsidRPr="00495C83">
              <w:rPr>
                <w:rFonts w:asciiTheme="majorHAnsi" w:hAnsiTheme="majorHAnsi"/>
                <w:i/>
                <w:noProof/>
                <w:color w:val="000000"/>
              </w:rPr>
              <w:t xml:space="preserve"> (оригинал)</w:t>
            </w:r>
          </w:p>
        </w:tc>
        <w:tc>
          <w:tcPr>
            <w:tcW w:w="960" w:type="pct"/>
            <w:vAlign w:val="center"/>
          </w:tcPr>
          <w:p w:rsidR="00337688" w:rsidRPr="00495C83" w:rsidRDefault="00337688" w:rsidP="00437660">
            <w:pPr>
              <w:spacing w:line="276" w:lineRule="auto"/>
              <w:rPr>
                <w:rFonts w:asciiTheme="majorHAnsi" w:hAnsiTheme="majorHAnsi"/>
                <w:noProof/>
              </w:rPr>
            </w:pPr>
          </w:p>
        </w:tc>
      </w:tr>
      <w:tr w:rsidR="00C16506" w:rsidRPr="00495C83" w:rsidTr="00437660">
        <w:trPr>
          <w:trHeight w:val="252"/>
        </w:trPr>
        <w:tc>
          <w:tcPr>
            <w:tcW w:w="542" w:type="pct"/>
            <w:vAlign w:val="center"/>
          </w:tcPr>
          <w:p w:rsidR="00C16506" w:rsidRPr="00495C83" w:rsidRDefault="00C16506" w:rsidP="00751A5E">
            <w:pPr>
              <w:numPr>
                <w:ilvl w:val="0"/>
                <w:numId w:val="6"/>
              </w:numPr>
              <w:spacing w:line="276" w:lineRule="auto"/>
              <w:ind w:hanging="378"/>
              <w:rPr>
                <w:rFonts w:asciiTheme="majorHAnsi" w:hAnsiTheme="majorHAnsi"/>
                <w:bCs/>
                <w:noProof/>
              </w:rPr>
            </w:pPr>
          </w:p>
        </w:tc>
        <w:tc>
          <w:tcPr>
            <w:tcW w:w="3498" w:type="pct"/>
            <w:vAlign w:val="center"/>
          </w:tcPr>
          <w:p w:rsidR="00C16506" w:rsidRPr="00495C83" w:rsidRDefault="00C16506" w:rsidP="00C16506">
            <w:pPr>
              <w:spacing w:line="276" w:lineRule="auto"/>
              <w:jc w:val="both"/>
              <w:rPr>
                <w:rFonts w:asciiTheme="majorHAnsi" w:hAnsiTheme="majorHAnsi"/>
                <w:noProof/>
              </w:rPr>
            </w:pPr>
            <w:r w:rsidRPr="00495C83">
              <w:rPr>
                <w:rFonts w:asciiTheme="majorHAnsi" w:hAnsiTheme="majorHAnsi"/>
                <w:noProof/>
              </w:rPr>
              <w:t>………………….</w:t>
            </w:r>
          </w:p>
        </w:tc>
        <w:tc>
          <w:tcPr>
            <w:tcW w:w="960" w:type="pct"/>
            <w:vAlign w:val="center"/>
          </w:tcPr>
          <w:p w:rsidR="00C16506" w:rsidRPr="00495C83" w:rsidRDefault="00C16506" w:rsidP="00437660">
            <w:pPr>
              <w:spacing w:line="276" w:lineRule="auto"/>
              <w:rPr>
                <w:rFonts w:asciiTheme="majorHAnsi" w:hAnsiTheme="majorHAnsi"/>
                <w:noProof/>
              </w:rPr>
            </w:pPr>
          </w:p>
        </w:tc>
      </w:tr>
    </w:tbl>
    <w:p w:rsidR="00337688" w:rsidRPr="00495C83" w:rsidRDefault="00337688" w:rsidP="00337688">
      <w:pPr>
        <w:spacing w:line="276" w:lineRule="auto"/>
        <w:jc w:val="both"/>
        <w:rPr>
          <w:rFonts w:asciiTheme="majorHAnsi" w:hAnsiTheme="majorHAnsi"/>
          <w:noProof/>
        </w:rPr>
      </w:pPr>
    </w:p>
    <w:p w:rsidR="00337688" w:rsidRPr="00495C83" w:rsidRDefault="00337688" w:rsidP="00337688">
      <w:pPr>
        <w:spacing w:line="276" w:lineRule="auto"/>
        <w:jc w:val="both"/>
        <w:rPr>
          <w:rFonts w:asciiTheme="majorHAnsi" w:hAnsiTheme="majorHAnsi"/>
          <w:noProof/>
        </w:rPr>
      </w:pPr>
    </w:p>
    <w:p w:rsidR="00337688" w:rsidRPr="00495C83" w:rsidRDefault="00337688" w:rsidP="00337688">
      <w:pPr>
        <w:spacing w:line="276" w:lineRule="auto"/>
        <w:jc w:val="both"/>
        <w:rPr>
          <w:rFonts w:asciiTheme="majorHAnsi" w:hAnsiTheme="majorHAnsi"/>
          <w:noProof/>
        </w:rPr>
      </w:pPr>
      <w:r w:rsidRPr="00495C83">
        <w:rPr>
          <w:rFonts w:asciiTheme="majorHAnsi" w:hAnsiTheme="majorHAnsi"/>
          <w:noProof/>
        </w:rPr>
        <w:t>Дата ………….2016 година</w:t>
      </w:r>
      <w:r w:rsidRPr="00495C83">
        <w:rPr>
          <w:rFonts w:asciiTheme="majorHAnsi" w:hAnsiTheme="majorHAnsi"/>
          <w:noProof/>
        </w:rPr>
        <w:tab/>
      </w:r>
      <w:r w:rsidRPr="00495C83">
        <w:rPr>
          <w:rFonts w:asciiTheme="majorHAnsi" w:hAnsiTheme="majorHAnsi"/>
          <w:noProof/>
        </w:rPr>
        <w:tab/>
        <w:t xml:space="preserve"> </w:t>
      </w:r>
      <w:r w:rsidRPr="00495C83">
        <w:rPr>
          <w:rFonts w:asciiTheme="majorHAnsi" w:hAnsiTheme="majorHAnsi"/>
          <w:noProof/>
        </w:rPr>
        <w:tab/>
        <w:t>Подпис, ____________________________</w:t>
      </w:r>
    </w:p>
    <w:p w:rsidR="00337688" w:rsidRPr="00495C83" w:rsidRDefault="00337688" w:rsidP="00337688">
      <w:pPr>
        <w:spacing w:line="276" w:lineRule="auto"/>
        <w:jc w:val="both"/>
        <w:rPr>
          <w:rFonts w:asciiTheme="majorHAnsi" w:hAnsiTheme="majorHAnsi"/>
          <w:noProof/>
        </w:rPr>
      </w:pPr>
      <w:r w:rsidRPr="00495C83">
        <w:rPr>
          <w:rFonts w:asciiTheme="majorHAnsi" w:hAnsiTheme="majorHAnsi"/>
          <w:noProof/>
        </w:rPr>
        <w:t xml:space="preserve">                                                                                 </w:t>
      </w:r>
      <w:r w:rsidRPr="00495C83">
        <w:rPr>
          <w:rFonts w:asciiTheme="majorHAnsi" w:hAnsiTheme="majorHAnsi"/>
          <w:noProof/>
          <w:vertAlign w:val="superscript"/>
        </w:rPr>
        <w:t>Представляващ/и по регистрация или упълномощено лице</w:t>
      </w:r>
    </w:p>
    <w:p w:rsidR="00337688" w:rsidRPr="00495C83" w:rsidRDefault="00337688" w:rsidP="00337688">
      <w:pPr>
        <w:spacing w:line="276" w:lineRule="auto"/>
        <w:jc w:val="right"/>
        <w:rPr>
          <w:rFonts w:asciiTheme="majorHAnsi" w:hAnsiTheme="majorHAnsi"/>
          <w:noProof/>
        </w:rPr>
      </w:pPr>
    </w:p>
    <w:p w:rsidR="00337688" w:rsidRPr="00495C83" w:rsidRDefault="00337688" w:rsidP="00337688">
      <w:pPr>
        <w:spacing w:line="276" w:lineRule="auto"/>
        <w:ind w:left="2880" w:firstLine="97"/>
        <w:jc w:val="both"/>
        <w:rPr>
          <w:rFonts w:asciiTheme="majorHAnsi" w:hAnsiTheme="majorHAnsi"/>
          <w:noProof/>
        </w:rPr>
      </w:pPr>
      <w:r w:rsidRPr="00495C83">
        <w:rPr>
          <w:rFonts w:asciiTheme="majorHAnsi" w:hAnsiTheme="majorHAnsi"/>
          <w:noProof/>
        </w:rPr>
        <w:t xml:space="preserve">    Име и Фамилия__________________________________ </w:t>
      </w:r>
    </w:p>
    <w:p w:rsidR="00337688" w:rsidRPr="00495C83" w:rsidRDefault="00337688" w:rsidP="00337688">
      <w:pPr>
        <w:spacing w:line="276" w:lineRule="auto"/>
        <w:rPr>
          <w:rFonts w:asciiTheme="majorHAnsi" w:hAnsiTheme="majorHAnsi"/>
          <w:noProof/>
        </w:rPr>
      </w:pPr>
    </w:p>
    <w:p w:rsidR="00337688" w:rsidRPr="00495C83" w:rsidRDefault="00337688" w:rsidP="00337688">
      <w:pPr>
        <w:spacing w:line="276" w:lineRule="auto"/>
        <w:rPr>
          <w:rFonts w:asciiTheme="majorHAnsi" w:hAnsiTheme="majorHAnsi"/>
          <w:noProof/>
        </w:rPr>
      </w:pPr>
    </w:p>
    <w:p w:rsidR="00337688" w:rsidRPr="00495C83" w:rsidRDefault="00337688" w:rsidP="00337688">
      <w:pPr>
        <w:spacing w:before="120" w:after="120"/>
        <w:jc w:val="center"/>
        <w:rPr>
          <w:rFonts w:asciiTheme="majorHAnsi" w:eastAsia="Calibri" w:hAnsiTheme="majorHAnsi"/>
          <w:b/>
          <w:u w:val="single"/>
        </w:rPr>
      </w:pPr>
    </w:p>
    <w:p w:rsidR="00337688" w:rsidRPr="00495C83" w:rsidRDefault="00337688" w:rsidP="00337688">
      <w:pPr>
        <w:spacing w:before="120" w:after="120"/>
        <w:jc w:val="right"/>
        <w:rPr>
          <w:rFonts w:asciiTheme="majorHAnsi" w:eastAsia="Calibri" w:hAnsiTheme="majorHAnsi"/>
          <w:b/>
          <w:i/>
        </w:rPr>
      </w:pPr>
      <w:r w:rsidRPr="00495C83">
        <w:rPr>
          <w:rFonts w:asciiTheme="majorHAnsi" w:eastAsia="Calibri" w:hAnsiTheme="majorHAnsi"/>
          <w:b/>
          <w:i/>
        </w:rPr>
        <w:t xml:space="preserve">Образец № 2 </w:t>
      </w:r>
    </w:p>
    <w:p w:rsidR="00337688" w:rsidRPr="00495C83" w:rsidRDefault="00337688" w:rsidP="00337688">
      <w:pPr>
        <w:spacing w:before="120" w:after="120"/>
        <w:jc w:val="center"/>
        <w:rPr>
          <w:rFonts w:asciiTheme="majorHAnsi" w:eastAsia="Calibri" w:hAnsiTheme="majorHAnsi"/>
          <w:b/>
          <w:u w:val="single"/>
        </w:rPr>
      </w:pPr>
    </w:p>
    <w:p w:rsidR="00337688" w:rsidRPr="00495C83" w:rsidRDefault="00337688" w:rsidP="00337688">
      <w:pPr>
        <w:spacing w:before="120" w:after="120"/>
        <w:jc w:val="center"/>
        <w:rPr>
          <w:rFonts w:asciiTheme="majorHAnsi" w:eastAsia="Calibri" w:hAnsiTheme="majorHAnsi"/>
          <w:b/>
          <w:u w:val="single"/>
        </w:rPr>
      </w:pPr>
      <w:r w:rsidRPr="00495C83">
        <w:rPr>
          <w:rFonts w:asciiTheme="majorHAnsi" w:eastAsia="Calibri" w:hAnsiTheme="majorHAnsi"/>
          <w:b/>
          <w:u w:val="single"/>
        </w:rPr>
        <w:t>Стандартен образец за единния европейски документ за обществени поръчки (ЕЕДОП)</w:t>
      </w:r>
    </w:p>
    <w:p w:rsidR="00C82231" w:rsidRPr="00495C83" w:rsidRDefault="00C82231" w:rsidP="00337688">
      <w:pPr>
        <w:tabs>
          <w:tab w:val="left" w:pos="2220"/>
        </w:tabs>
        <w:spacing w:line="276" w:lineRule="auto"/>
        <w:rPr>
          <w:rFonts w:asciiTheme="majorHAnsi" w:hAnsiTheme="majorHAnsi"/>
          <w:noProof/>
        </w:rPr>
      </w:pPr>
    </w:p>
    <w:p w:rsidR="0036789F" w:rsidRPr="00495C83" w:rsidRDefault="00F7143E" w:rsidP="0036789F">
      <w:pPr>
        <w:pStyle w:val="ChapterTitle"/>
        <w:jc w:val="left"/>
        <w:rPr>
          <w:rFonts w:asciiTheme="majorHAnsi" w:hAnsiTheme="majorHAnsi"/>
          <w:b w:val="0"/>
          <w:sz w:val="24"/>
          <w:szCs w:val="24"/>
        </w:rPr>
      </w:pPr>
      <w:hyperlink r:id="rId11" w:history="1">
        <w:r w:rsidR="00536D46" w:rsidRPr="000440E2">
          <w:rPr>
            <w:rStyle w:val="af2"/>
            <w:rFonts w:asciiTheme="majorHAnsi" w:hAnsiTheme="majorHAnsi"/>
            <w:b w:val="0"/>
            <w:sz w:val="24"/>
            <w:szCs w:val="24"/>
          </w:rPr>
          <w:t>http://rop3-</w:t>
        </w:r>
      </w:hyperlink>
      <w:r w:rsidR="00536D46">
        <w:rPr>
          <w:rFonts w:asciiTheme="majorHAnsi" w:hAnsiTheme="majorHAnsi"/>
          <w:b w:val="0"/>
          <w:sz w:val="24"/>
          <w:szCs w:val="24"/>
        </w:rPr>
        <w:t xml:space="preserve"> </w:t>
      </w:r>
      <w:r w:rsidR="0036789F" w:rsidRPr="00495C83">
        <w:rPr>
          <w:rFonts w:asciiTheme="majorHAnsi" w:hAnsiTheme="majorHAnsi"/>
          <w:b w:val="0"/>
          <w:sz w:val="24"/>
          <w:szCs w:val="24"/>
        </w:rPr>
        <w:t>app1.aop.bg:7778/portal/page?_pageid=93,1752276&amp;_dad=portal&amp;_schema=PORTAL</w:t>
      </w:r>
    </w:p>
    <w:p w:rsidR="0036789F" w:rsidRPr="00495C83" w:rsidRDefault="0036789F" w:rsidP="0036789F">
      <w:pPr>
        <w:ind w:left="2124" w:firstLine="708"/>
        <w:rPr>
          <w:rFonts w:asciiTheme="majorHAnsi" w:hAnsiTheme="majorHAnsi"/>
        </w:rPr>
      </w:pPr>
      <w:r w:rsidRPr="00495C83">
        <w:rPr>
          <w:rFonts w:asciiTheme="majorHAnsi" w:hAnsiTheme="majorHAnsi"/>
        </w:rPr>
        <w:t>(приложен на отделен файл)</w:t>
      </w:r>
    </w:p>
    <w:p w:rsidR="00337688" w:rsidRPr="00495C83" w:rsidRDefault="00337688" w:rsidP="00337688">
      <w:pPr>
        <w:spacing w:line="276" w:lineRule="auto"/>
        <w:ind w:firstLine="1155"/>
        <w:jc w:val="both"/>
        <w:textAlignment w:val="center"/>
        <w:rPr>
          <w:rFonts w:asciiTheme="majorHAnsi" w:hAnsiTheme="majorHAnsi"/>
          <w:noProof/>
          <w:vanish/>
        </w:rPr>
      </w:pPr>
    </w:p>
    <w:p w:rsidR="008C170A" w:rsidRPr="00495C83" w:rsidRDefault="008C170A" w:rsidP="00337688">
      <w:pPr>
        <w:spacing w:line="276" w:lineRule="auto"/>
        <w:ind w:firstLine="1155"/>
        <w:jc w:val="both"/>
        <w:textAlignment w:val="center"/>
        <w:rPr>
          <w:rFonts w:asciiTheme="majorHAnsi" w:hAnsiTheme="majorHAnsi"/>
          <w:noProof/>
          <w:vanish/>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337688" w:rsidRPr="00495C83" w:rsidTr="00437660">
        <w:trPr>
          <w:tblCellSpacing w:w="0" w:type="dxa"/>
        </w:trPr>
        <w:tc>
          <w:tcPr>
            <w:tcW w:w="9072" w:type="dxa"/>
            <w:tcBorders>
              <w:top w:val="nil"/>
              <w:left w:val="nil"/>
              <w:bottom w:val="nil"/>
              <w:right w:val="nil"/>
            </w:tcBorders>
            <w:hideMark/>
          </w:tcPr>
          <w:p w:rsidR="00337688" w:rsidRPr="00495C83" w:rsidRDefault="00337688" w:rsidP="00437660">
            <w:pPr>
              <w:spacing w:line="276" w:lineRule="auto"/>
              <w:textAlignment w:val="center"/>
              <w:rPr>
                <w:rFonts w:asciiTheme="majorHAnsi" w:hAnsiTheme="majorHAnsi"/>
                <w:i/>
                <w:noProof/>
              </w:rPr>
            </w:pPr>
          </w:p>
        </w:tc>
      </w:tr>
    </w:tbl>
    <w:p w:rsidR="0036789F" w:rsidRPr="00495C83" w:rsidRDefault="0036789F" w:rsidP="00337688">
      <w:pPr>
        <w:keepNext/>
        <w:widowControl w:val="0"/>
        <w:suppressAutoHyphens/>
        <w:spacing w:line="276" w:lineRule="auto"/>
        <w:jc w:val="right"/>
        <w:outlineLvl w:val="0"/>
        <w:rPr>
          <w:rFonts w:asciiTheme="majorHAnsi" w:hAnsiTheme="majorHAnsi"/>
          <w:b/>
          <w:bCs/>
          <w:i/>
          <w:noProof/>
          <w:kern w:val="1"/>
          <w:lang w:eastAsia="hi-IN" w:bidi="hi-IN"/>
        </w:rPr>
      </w:pPr>
    </w:p>
    <w:p w:rsidR="0036789F" w:rsidRPr="00495C83" w:rsidRDefault="0036789F" w:rsidP="00337688">
      <w:pPr>
        <w:keepNext/>
        <w:widowControl w:val="0"/>
        <w:suppressAutoHyphens/>
        <w:spacing w:line="276" w:lineRule="auto"/>
        <w:jc w:val="right"/>
        <w:outlineLvl w:val="0"/>
        <w:rPr>
          <w:rFonts w:asciiTheme="majorHAnsi" w:hAnsiTheme="majorHAnsi"/>
          <w:b/>
          <w:bCs/>
          <w:i/>
          <w:noProof/>
          <w:kern w:val="1"/>
          <w:lang w:eastAsia="hi-IN" w:bidi="hi-IN"/>
        </w:rPr>
      </w:pPr>
    </w:p>
    <w:p w:rsidR="00C82231" w:rsidRPr="00495C83" w:rsidRDefault="00C82231" w:rsidP="007E1E0D">
      <w:pPr>
        <w:widowControl w:val="0"/>
        <w:autoSpaceDE w:val="0"/>
        <w:autoSpaceDN w:val="0"/>
        <w:adjustRightInd w:val="0"/>
        <w:spacing w:line="276" w:lineRule="auto"/>
        <w:ind w:left="6300"/>
        <w:jc w:val="center"/>
        <w:rPr>
          <w:rFonts w:asciiTheme="majorHAnsi" w:hAnsiTheme="majorHAnsi"/>
          <w:i/>
          <w:noProof/>
        </w:rPr>
      </w:pPr>
    </w:p>
    <w:p w:rsidR="00C82231" w:rsidRPr="00495C83" w:rsidRDefault="00C82231" w:rsidP="007E1E0D">
      <w:pPr>
        <w:widowControl w:val="0"/>
        <w:autoSpaceDE w:val="0"/>
        <w:autoSpaceDN w:val="0"/>
        <w:adjustRightInd w:val="0"/>
        <w:spacing w:line="276" w:lineRule="auto"/>
        <w:ind w:left="6300"/>
        <w:jc w:val="center"/>
        <w:rPr>
          <w:rFonts w:asciiTheme="majorHAnsi" w:hAnsiTheme="majorHAnsi"/>
          <w:i/>
          <w:noProof/>
        </w:rPr>
      </w:pPr>
    </w:p>
    <w:p w:rsidR="00337688" w:rsidRPr="00495C83" w:rsidRDefault="00337688" w:rsidP="007E1E0D">
      <w:pPr>
        <w:spacing w:line="276" w:lineRule="auto"/>
        <w:ind w:left="6372" w:firstLine="708"/>
        <w:rPr>
          <w:rFonts w:asciiTheme="majorHAnsi" w:hAnsiTheme="majorHAnsi"/>
          <w:b/>
          <w:i/>
          <w:noProof/>
          <w:lang w:val="en-US"/>
        </w:rPr>
      </w:pPr>
      <w:r w:rsidRPr="00495C83">
        <w:rPr>
          <w:rFonts w:asciiTheme="majorHAnsi" w:hAnsiTheme="majorHAnsi"/>
          <w:b/>
          <w:i/>
          <w:noProof/>
        </w:rPr>
        <w:t xml:space="preserve">Образец № </w:t>
      </w:r>
      <w:r w:rsidR="00962143" w:rsidRPr="00495C83">
        <w:rPr>
          <w:rFonts w:asciiTheme="majorHAnsi" w:hAnsiTheme="majorHAnsi"/>
          <w:b/>
          <w:i/>
          <w:noProof/>
        </w:rPr>
        <w:t>3</w:t>
      </w:r>
    </w:p>
    <w:p w:rsidR="00337688" w:rsidRPr="00495C83" w:rsidRDefault="00337688" w:rsidP="00337688">
      <w:pPr>
        <w:spacing w:line="276" w:lineRule="auto"/>
        <w:jc w:val="center"/>
        <w:rPr>
          <w:rFonts w:asciiTheme="majorHAnsi" w:hAnsiTheme="majorHAnsi"/>
          <w:b/>
          <w:noProof/>
        </w:rPr>
      </w:pPr>
    </w:p>
    <w:p w:rsidR="00337688" w:rsidRPr="00495C83" w:rsidRDefault="00337688" w:rsidP="00337688">
      <w:pPr>
        <w:spacing w:line="276" w:lineRule="auto"/>
        <w:jc w:val="center"/>
        <w:rPr>
          <w:rFonts w:asciiTheme="majorHAnsi" w:hAnsiTheme="majorHAnsi"/>
          <w:b/>
          <w:noProof/>
        </w:rPr>
      </w:pPr>
      <w:r w:rsidRPr="00495C83">
        <w:rPr>
          <w:rFonts w:asciiTheme="majorHAnsi" w:hAnsiTheme="majorHAnsi"/>
          <w:b/>
          <w:noProof/>
        </w:rPr>
        <w:t>ДЕКЛАРАЦИЯ</w:t>
      </w:r>
    </w:p>
    <w:p w:rsidR="00337688" w:rsidRPr="00495C83" w:rsidRDefault="00337688" w:rsidP="00337688">
      <w:pPr>
        <w:spacing w:line="276" w:lineRule="auto"/>
        <w:jc w:val="center"/>
        <w:rPr>
          <w:rFonts w:asciiTheme="majorHAnsi" w:hAnsiTheme="majorHAnsi"/>
          <w:b/>
          <w:noProof/>
        </w:rPr>
      </w:pPr>
      <w:r w:rsidRPr="00495C83">
        <w:rPr>
          <w:rFonts w:asciiTheme="majorHAnsi" w:hAnsiTheme="majorHAnsi"/>
          <w:b/>
          <w:noProof/>
        </w:rPr>
        <w:t>По чл.6, ал.2 от ЗМИП</w:t>
      </w:r>
    </w:p>
    <w:p w:rsidR="00337688" w:rsidRPr="00495C83" w:rsidRDefault="00337688" w:rsidP="00337688">
      <w:pPr>
        <w:spacing w:line="276" w:lineRule="auto"/>
        <w:jc w:val="center"/>
        <w:rPr>
          <w:rFonts w:asciiTheme="majorHAnsi" w:hAnsiTheme="majorHAnsi"/>
          <w:noProof/>
        </w:rPr>
      </w:pP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Долуподписаният/ата:.................................................................................................................</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t>/име, презиме, фамилия/</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ЕГН: ................................................................................................................, дата и място на раждане:......................................................................................................................................</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Постоянен адрес: ......................................................................................................................, гражданство:...............................................................................................................................</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Документ за самоличност № ..............................................................................., издаден от: ......................................................................................................................................................</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В качеството ми на законен представител /пълномощник/ на..................................................................................................................................................</w:t>
      </w:r>
    </w:p>
    <w:p w:rsidR="00451FA3" w:rsidRPr="00495C83" w:rsidRDefault="00337688" w:rsidP="00451FA3">
      <w:pPr>
        <w:spacing w:line="276" w:lineRule="auto"/>
        <w:jc w:val="both"/>
        <w:rPr>
          <w:rFonts w:asciiTheme="majorHAnsi" w:hAnsiTheme="majorHAnsi"/>
          <w:caps/>
          <w:noProof/>
        </w:rPr>
      </w:pPr>
      <w:r w:rsidRPr="00495C83">
        <w:rPr>
          <w:rFonts w:asciiTheme="majorHAnsi" w:hAnsiTheme="majorHAnsi"/>
          <w:noProof/>
        </w:rPr>
        <w:t xml:space="preserve">вписано в регистъра при ….....................................................с ЕИК....................................................... </w:t>
      </w:r>
      <w:r w:rsidRPr="00495C83">
        <w:rPr>
          <w:rFonts w:asciiTheme="majorHAnsi" w:hAnsiTheme="majorHAnsi"/>
          <w:i/>
          <w:noProof/>
        </w:rPr>
        <w:t>(посочете наименованието на участника/съдружника в обединението)-</w:t>
      </w:r>
      <w:r w:rsidRPr="00495C83">
        <w:rPr>
          <w:rFonts w:asciiTheme="majorHAnsi" w:hAnsiTheme="majorHAnsi"/>
          <w:noProof/>
        </w:rPr>
        <w:t xml:space="preserve"> участник в процедура за възлагане на обществена поръчка с предмет: </w:t>
      </w:r>
      <w:r w:rsidR="00451FA3" w:rsidRPr="00495C83">
        <w:rPr>
          <w:rFonts w:asciiTheme="majorHAnsi" w:hAnsiTheme="majorHAnsi"/>
          <w:b/>
          <w:noProof/>
        </w:rPr>
        <w:t>Изработка и доставка на мебели  за нуждите на Община Русе и второстепени разпоредители по обособени позиции</w:t>
      </w:r>
    </w:p>
    <w:p w:rsidR="00451FA3" w:rsidRPr="00495C83" w:rsidRDefault="00451FA3" w:rsidP="00451FA3">
      <w:pPr>
        <w:spacing w:line="276" w:lineRule="auto"/>
        <w:jc w:val="both"/>
        <w:rPr>
          <w:rFonts w:asciiTheme="majorHAnsi" w:hAnsiTheme="majorHAnsi"/>
          <w:b/>
          <w:noProof/>
          <w:kern w:val="2"/>
          <w:lang w:eastAsia="hi-IN" w:bidi="hi-IN"/>
        </w:rPr>
      </w:pPr>
    </w:p>
    <w:p w:rsidR="006B0A20" w:rsidRPr="00495C83" w:rsidRDefault="006B0A20" w:rsidP="006B0A20">
      <w:pPr>
        <w:spacing w:line="276" w:lineRule="auto"/>
        <w:jc w:val="both"/>
        <w:rPr>
          <w:rFonts w:asciiTheme="majorHAnsi" w:hAnsiTheme="majorHAnsi"/>
          <w:noProof/>
        </w:rPr>
      </w:pPr>
    </w:p>
    <w:p w:rsidR="00451FA3" w:rsidRPr="00495C83" w:rsidRDefault="00451FA3" w:rsidP="006B0A20">
      <w:pPr>
        <w:spacing w:line="276" w:lineRule="auto"/>
        <w:jc w:val="both"/>
        <w:rPr>
          <w:rFonts w:asciiTheme="majorHAnsi" w:hAnsiTheme="majorHAnsi"/>
          <w:noProof/>
        </w:rPr>
      </w:pPr>
    </w:p>
    <w:p w:rsidR="00337688" w:rsidRPr="00495C83" w:rsidRDefault="00337688" w:rsidP="00337688">
      <w:pPr>
        <w:spacing w:line="276" w:lineRule="auto"/>
        <w:jc w:val="both"/>
        <w:rPr>
          <w:rFonts w:asciiTheme="majorHAnsi" w:hAnsiTheme="majorHAnsi"/>
          <w:noProof/>
        </w:rPr>
      </w:pPr>
      <w:r w:rsidRPr="00495C83">
        <w:rPr>
          <w:rFonts w:asciiTheme="majorHAnsi" w:hAnsiTheme="majorHAnsi"/>
          <w:noProof/>
        </w:rPr>
        <w:lastRenderedPageBreak/>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337688" w:rsidRPr="00495C83" w:rsidRDefault="00337688" w:rsidP="00337688">
      <w:pPr>
        <w:spacing w:line="276" w:lineRule="auto"/>
        <w:jc w:val="both"/>
        <w:rPr>
          <w:rFonts w:asciiTheme="majorHAnsi" w:hAnsiTheme="majorHAnsi"/>
          <w:noProof/>
        </w:rPr>
      </w:pP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1.....................................................................................................................................................</w:t>
      </w:r>
    </w:p>
    <w:p w:rsidR="00337688" w:rsidRPr="00495C83" w:rsidRDefault="00337688" w:rsidP="00337688">
      <w:pPr>
        <w:tabs>
          <w:tab w:val="left" w:pos="3015"/>
        </w:tabs>
        <w:spacing w:line="276" w:lineRule="auto"/>
        <w:rPr>
          <w:rFonts w:asciiTheme="majorHAnsi" w:hAnsiTheme="majorHAnsi"/>
          <w:noProof/>
        </w:rPr>
      </w:pPr>
      <w:r w:rsidRPr="00495C83">
        <w:rPr>
          <w:rFonts w:asciiTheme="majorHAnsi" w:hAnsiTheme="majorHAnsi"/>
          <w:noProof/>
        </w:rPr>
        <w:t>/име, презиме, фамилия/</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ЕГН: ..............................................................................................................., дата и място на раждане:.......................................................................................................................................</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Постоянен адрес: ......................................................................................................................., гражданство:................................................................................................................................</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Вид и номер на документ за самоличност:...............................................................................................................................</w:t>
      </w:r>
    </w:p>
    <w:p w:rsidR="00337688" w:rsidRPr="00495C83" w:rsidRDefault="00337688" w:rsidP="00337688">
      <w:pPr>
        <w:spacing w:line="276" w:lineRule="auto"/>
        <w:rPr>
          <w:rFonts w:asciiTheme="majorHAnsi" w:hAnsiTheme="majorHAnsi"/>
          <w:noProof/>
        </w:rPr>
      </w:pP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2.....................................................................................................................................................</w:t>
      </w:r>
    </w:p>
    <w:p w:rsidR="00337688" w:rsidRPr="00495C83" w:rsidRDefault="00337688" w:rsidP="00337688">
      <w:pPr>
        <w:tabs>
          <w:tab w:val="left" w:pos="3015"/>
        </w:tabs>
        <w:spacing w:line="276" w:lineRule="auto"/>
        <w:rPr>
          <w:rFonts w:asciiTheme="majorHAnsi" w:hAnsiTheme="majorHAnsi"/>
          <w:noProof/>
        </w:rPr>
      </w:pPr>
      <w:r w:rsidRPr="00495C83">
        <w:rPr>
          <w:rFonts w:asciiTheme="majorHAnsi" w:hAnsiTheme="majorHAnsi"/>
          <w:noProof/>
        </w:rPr>
        <w:t>/име, презиме, фамилия/</w:t>
      </w:r>
    </w:p>
    <w:p w:rsidR="00337688" w:rsidRPr="00495C83" w:rsidRDefault="00337688" w:rsidP="00337688">
      <w:pPr>
        <w:pStyle w:val="NormalWeb1"/>
        <w:spacing w:before="0" w:line="276" w:lineRule="auto"/>
        <w:jc w:val="left"/>
        <w:rPr>
          <w:rFonts w:asciiTheme="majorHAnsi" w:hAnsiTheme="majorHAnsi"/>
          <w:noProof/>
          <w:kern w:val="0"/>
        </w:rPr>
      </w:pPr>
      <w:r w:rsidRPr="00495C83">
        <w:rPr>
          <w:rFonts w:asciiTheme="majorHAnsi" w:hAnsiTheme="majorHAnsi"/>
          <w:noProof/>
          <w:kern w:val="0"/>
        </w:rPr>
        <w:t>ЕГН: ................................................................................................................, дата и място на раждане:.......................................................................................................................................</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Постоянен адрес: ......................................................................................................................., гражданство:................................................................................................................................</w:t>
      </w:r>
    </w:p>
    <w:p w:rsidR="00337688" w:rsidRPr="00495C83" w:rsidRDefault="00337688" w:rsidP="00337688">
      <w:pPr>
        <w:pStyle w:val="CharCharCharCharCharChar"/>
        <w:tabs>
          <w:tab w:val="clear" w:pos="709"/>
        </w:tabs>
        <w:spacing w:line="276" w:lineRule="auto"/>
        <w:rPr>
          <w:rFonts w:asciiTheme="majorHAnsi" w:hAnsiTheme="majorHAnsi"/>
          <w:noProof/>
          <w:lang w:val="bg-BG" w:eastAsia="bg-BG"/>
        </w:rPr>
      </w:pPr>
      <w:r w:rsidRPr="00495C83">
        <w:rPr>
          <w:rFonts w:asciiTheme="majorHAnsi" w:hAnsiTheme="majorHAnsi"/>
          <w:noProof/>
          <w:lang w:val="bg-BG" w:eastAsia="bg-BG"/>
        </w:rPr>
        <w:t>Вид и номер на документ за самоличност:................................................................................................................................</w:t>
      </w:r>
    </w:p>
    <w:p w:rsidR="00337688" w:rsidRPr="00495C83" w:rsidRDefault="00337688" w:rsidP="00337688">
      <w:pPr>
        <w:spacing w:line="276" w:lineRule="auto"/>
        <w:rPr>
          <w:rFonts w:asciiTheme="majorHAnsi" w:hAnsiTheme="majorHAnsi"/>
          <w:noProof/>
        </w:rPr>
      </w:pP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3.....................................................................................................................................................</w:t>
      </w:r>
    </w:p>
    <w:p w:rsidR="00337688" w:rsidRPr="00495C83" w:rsidRDefault="00337688" w:rsidP="00337688">
      <w:pPr>
        <w:tabs>
          <w:tab w:val="left" w:pos="3015"/>
        </w:tabs>
        <w:spacing w:line="276" w:lineRule="auto"/>
        <w:rPr>
          <w:rFonts w:asciiTheme="majorHAnsi" w:hAnsiTheme="majorHAnsi"/>
          <w:noProof/>
        </w:rPr>
      </w:pPr>
      <w:r w:rsidRPr="00495C83">
        <w:rPr>
          <w:rFonts w:asciiTheme="majorHAnsi" w:hAnsiTheme="majorHAnsi"/>
          <w:noProof/>
        </w:rPr>
        <w:t>/име, презиме, фамилия/</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ЕГН: ................................................................................................................., дата и място на раждане:.......................................................................................................................................</w:t>
      </w:r>
    </w:p>
    <w:p w:rsidR="00337688" w:rsidRPr="00495C83" w:rsidRDefault="00337688" w:rsidP="00337688">
      <w:pPr>
        <w:pStyle w:val="Style3"/>
        <w:spacing w:line="276" w:lineRule="auto"/>
        <w:jc w:val="left"/>
        <w:rPr>
          <w:rFonts w:asciiTheme="majorHAnsi" w:hAnsiTheme="majorHAnsi"/>
          <w:noProof/>
        </w:rPr>
      </w:pPr>
      <w:r w:rsidRPr="00495C83">
        <w:rPr>
          <w:rFonts w:asciiTheme="majorHAnsi" w:hAnsiTheme="majorHAnsi"/>
          <w:noProof/>
        </w:rPr>
        <w:t>Постоянен адрес: ......................................................................................................................., гражданство:................................................................................................................................</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Вид и номер на документ за самоличност:...............................................................................................................................</w:t>
      </w:r>
    </w:p>
    <w:p w:rsidR="00337688" w:rsidRPr="00495C83" w:rsidRDefault="00337688" w:rsidP="00337688">
      <w:pPr>
        <w:spacing w:line="276" w:lineRule="auto"/>
        <w:rPr>
          <w:rFonts w:asciiTheme="majorHAnsi" w:hAnsiTheme="majorHAnsi"/>
          <w:noProof/>
        </w:rPr>
      </w:pPr>
    </w:p>
    <w:p w:rsidR="00337688" w:rsidRPr="00495C83" w:rsidRDefault="00337688" w:rsidP="00337688">
      <w:pPr>
        <w:pStyle w:val="Style3"/>
        <w:spacing w:line="276" w:lineRule="auto"/>
        <w:rPr>
          <w:rFonts w:asciiTheme="majorHAnsi" w:hAnsiTheme="majorHAnsi"/>
          <w:noProof/>
        </w:rPr>
      </w:pPr>
      <w:r w:rsidRPr="00495C83">
        <w:rPr>
          <w:rFonts w:asciiTheme="majorHAnsi" w:hAnsiTheme="majorHAnsi"/>
          <w:noProof/>
        </w:rPr>
        <w:t>Известна ми е наказателната отговорност по чл.313 от Наказателния кодекс за деклариране на неверни обстоятелства.</w:t>
      </w:r>
    </w:p>
    <w:p w:rsidR="00337688" w:rsidRPr="00495C83" w:rsidRDefault="00337688" w:rsidP="00337688">
      <w:pPr>
        <w:spacing w:line="276" w:lineRule="auto"/>
        <w:jc w:val="both"/>
        <w:rPr>
          <w:rFonts w:asciiTheme="majorHAnsi" w:hAnsiTheme="majorHAnsi"/>
          <w:noProof/>
        </w:rPr>
      </w:pPr>
    </w:p>
    <w:p w:rsidR="00337688" w:rsidRPr="00495C83" w:rsidRDefault="00337688" w:rsidP="00337688">
      <w:pPr>
        <w:spacing w:line="276" w:lineRule="auto"/>
        <w:jc w:val="both"/>
        <w:rPr>
          <w:rFonts w:asciiTheme="majorHAnsi" w:hAnsiTheme="majorHAnsi"/>
          <w:noProof/>
        </w:rPr>
      </w:pPr>
      <w:r w:rsidRPr="00495C83">
        <w:rPr>
          <w:rFonts w:asciiTheme="majorHAnsi" w:hAnsiTheme="majorHAnsi"/>
          <w:noProof/>
        </w:rPr>
        <w:t xml:space="preserve">Дата на деклариране:.....................  </w:t>
      </w:r>
      <w:r w:rsidRPr="00495C83">
        <w:rPr>
          <w:rFonts w:asciiTheme="majorHAnsi" w:hAnsiTheme="majorHAnsi"/>
          <w:noProof/>
        </w:rPr>
        <w:tab/>
      </w:r>
      <w:r w:rsidRPr="00495C83">
        <w:rPr>
          <w:rFonts w:asciiTheme="majorHAnsi" w:hAnsiTheme="majorHAnsi"/>
          <w:noProof/>
        </w:rPr>
        <w:tab/>
        <w:t>Декларатор: .............................................</w:t>
      </w:r>
    </w:p>
    <w:p w:rsidR="00337688" w:rsidRPr="00495C83" w:rsidRDefault="00337688" w:rsidP="00337688">
      <w:pPr>
        <w:spacing w:line="276" w:lineRule="auto"/>
        <w:jc w:val="both"/>
        <w:rPr>
          <w:rFonts w:asciiTheme="majorHAnsi" w:hAnsiTheme="majorHAnsi"/>
          <w:noProof/>
        </w:rPr>
      </w:pPr>
    </w:p>
    <w:p w:rsidR="00337688" w:rsidRPr="00495C83" w:rsidRDefault="00337688" w:rsidP="00337688">
      <w:pPr>
        <w:spacing w:line="276" w:lineRule="auto"/>
        <w:jc w:val="both"/>
        <w:rPr>
          <w:rFonts w:asciiTheme="majorHAnsi" w:hAnsiTheme="majorHAnsi"/>
          <w:noProof/>
        </w:rPr>
      </w:pPr>
    </w:p>
    <w:p w:rsidR="00337688" w:rsidRPr="00495C83" w:rsidRDefault="00337688" w:rsidP="00337688">
      <w:pPr>
        <w:pBdr>
          <w:top w:val="single" w:sz="4" w:space="1" w:color="auto"/>
        </w:pBdr>
        <w:spacing w:line="276" w:lineRule="auto"/>
        <w:jc w:val="both"/>
        <w:rPr>
          <w:rFonts w:asciiTheme="majorHAnsi" w:hAnsiTheme="majorHAnsi"/>
          <w:noProof/>
        </w:rPr>
      </w:pPr>
      <w:r w:rsidRPr="00495C83">
        <w:rPr>
          <w:rFonts w:asciiTheme="majorHAnsi" w:hAnsiTheme="majorHAnsi"/>
          <w:noProof/>
        </w:rPr>
        <w:t>* Действителен собственик на клиент – юридическо лице е:</w:t>
      </w:r>
    </w:p>
    <w:p w:rsidR="00337688" w:rsidRPr="00495C83" w:rsidRDefault="00337688" w:rsidP="00337688">
      <w:pPr>
        <w:pBdr>
          <w:top w:val="single" w:sz="4" w:space="1" w:color="auto"/>
        </w:pBdr>
        <w:spacing w:line="276" w:lineRule="auto"/>
        <w:jc w:val="both"/>
        <w:rPr>
          <w:rFonts w:asciiTheme="majorHAnsi" w:hAnsiTheme="majorHAnsi"/>
          <w:noProof/>
        </w:rPr>
      </w:pPr>
      <w:r w:rsidRPr="00495C83">
        <w:rPr>
          <w:rFonts w:asciiTheme="majorHAnsi" w:hAnsiTheme="majorHAnsi"/>
          <w:noProof/>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337688" w:rsidRPr="00495C83" w:rsidRDefault="00337688" w:rsidP="00337688">
      <w:pPr>
        <w:pBdr>
          <w:top w:val="single" w:sz="4" w:space="1" w:color="auto"/>
        </w:pBdr>
        <w:spacing w:line="276" w:lineRule="auto"/>
        <w:jc w:val="both"/>
        <w:rPr>
          <w:rFonts w:asciiTheme="majorHAnsi" w:hAnsiTheme="majorHAnsi"/>
          <w:noProof/>
        </w:rPr>
      </w:pPr>
      <w:r w:rsidRPr="00495C83">
        <w:rPr>
          <w:rFonts w:asciiTheme="majorHAnsi" w:hAnsiTheme="majorHAnsi"/>
          <w:noProof/>
        </w:rPr>
        <w:t xml:space="preserve">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w:t>
      </w:r>
      <w:r w:rsidRPr="00495C83">
        <w:rPr>
          <w:rFonts w:asciiTheme="majorHAnsi" w:hAnsiTheme="majorHAnsi"/>
          <w:noProof/>
        </w:rPr>
        <w:lastRenderedPageBreak/>
        <w:t>управление на имущество или разпределение на имущество в полза на трети лица;</w:t>
      </w:r>
    </w:p>
    <w:p w:rsidR="00337688" w:rsidRPr="00495C83" w:rsidRDefault="00337688" w:rsidP="00337688">
      <w:pPr>
        <w:pBdr>
          <w:top w:val="single" w:sz="4" w:space="1" w:color="auto"/>
        </w:pBdr>
        <w:spacing w:line="276" w:lineRule="auto"/>
        <w:jc w:val="both"/>
        <w:rPr>
          <w:rFonts w:asciiTheme="majorHAnsi" w:hAnsiTheme="majorHAnsi"/>
          <w:noProof/>
        </w:rPr>
      </w:pPr>
      <w:r w:rsidRPr="00495C83">
        <w:rPr>
          <w:rFonts w:asciiTheme="majorHAnsi" w:hAnsiTheme="majorHAnsi"/>
          <w:noProof/>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rsidR="00337688" w:rsidRPr="00495C83" w:rsidRDefault="00337688" w:rsidP="00337688">
      <w:pPr>
        <w:tabs>
          <w:tab w:val="center" w:pos="4153"/>
          <w:tab w:val="right" w:pos="8306"/>
        </w:tabs>
        <w:spacing w:line="276" w:lineRule="auto"/>
        <w:jc w:val="right"/>
        <w:rPr>
          <w:rFonts w:asciiTheme="majorHAnsi" w:hAnsiTheme="majorHAnsi"/>
          <w:b/>
          <w:i/>
          <w:noProof/>
        </w:rPr>
      </w:pPr>
    </w:p>
    <w:p w:rsidR="00337688" w:rsidRPr="00495C83" w:rsidRDefault="00337688" w:rsidP="00337688">
      <w:pPr>
        <w:tabs>
          <w:tab w:val="center" w:pos="4153"/>
          <w:tab w:val="right" w:pos="8306"/>
        </w:tabs>
        <w:spacing w:line="276" w:lineRule="auto"/>
        <w:jc w:val="right"/>
        <w:rPr>
          <w:rFonts w:asciiTheme="majorHAnsi" w:hAnsiTheme="majorHAnsi"/>
          <w:b/>
          <w:i/>
          <w:noProof/>
        </w:rPr>
      </w:pPr>
    </w:p>
    <w:p w:rsidR="00C5338D" w:rsidRPr="00495C83" w:rsidRDefault="00C5338D" w:rsidP="00337688">
      <w:pPr>
        <w:tabs>
          <w:tab w:val="center" w:pos="4703"/>
          <w:tab w:val="right" w:pos="9406"/>
        </w:tabs>
        <w:spacing w:line="276" w:lineRule="auto"/>
        <w:jc w:val="right"/>
        <w:rPr>
          <w:rFonts w:asciiTheme="majorHAnsi" w:hAnsiTheme="majorHAnsi"/>
          <w:b/>
          <w:bCs/>
          <w:i/>
          <w:noProof/>
          <w:color w:val="000000"/>
          <w:shd w:val="clear" w:color="auto" w:fill="FFFFFF"/>
        </w:rPr>
      </w:pPr>
    </w:p>
    <w:p w:rsidR="00337688" w:rsidRPr="00495C83" w:rsidRDefault="00337688" w:rsidP="00337688">
      <w:pPr>
        <w:tabs>
          <w:tab w:val="center" w:pos="4703"/>
          <w:tab w:val="right" w:pos="9406"/>
        </w:tabs>
        <w:spacing w:line="276" w:lineRule="auto"/>
        <w:jc w:val="right"/>
        <w:rPr>
          <w:rFonts w:asciiTheme="majorHAnsi" w:hAnsiTheme="majorHAnsi"/>
          <w:b/>
          <w:i/>
          <w:noProof/>
          <w:lang w:val="en-US"/>
        </w:rPr>
      </w:pPr>
      <w:r w:rsidRPr="00495C83">
        <w:rPr>
          <w:rFonts w:asciiTheme="majorHAnsi" w:hAnsiTheme="majorHAnsi"/>
          <w:b/>
          <w:bCs/>
          <w:i/>
          <w:noProof/>
          <w:color w:val="000000"/>
          <w:shd w:val="clear" w:color="auto" w:fill="FFFFFF"/>
        </w:rPr>
        <w:t>Образец</w:t>
      </w:r>
      <w:r w:rsidRPr="00495C83">
        <w:rPr>
          <w:rFonts w:asciiTheme="majorHAnsi" w:hAnsiTheme="majorHAnsi"/>
          <w:b/>
          <w:bCs/>
          <w:noProof/>
          <w:color w:val="000000"/>
          <w:shd w:val="clear" w:color="auto" w:fill="FFFFFF"/>
        </w:rPr>
        <w:t xml:space="preserve"> </w:t>
      </w:r>
      <w:r w:rsidRPr="00495C83">
        <w:rPr>
          <w:rFonts w:asciiTheme="majorHAnsi" w:hAnsiTheme="majorHAnsi"/>
          <w:b/>
          <w:i/>
          <w:noProof/>
        </w:rPr>
        <w:t xml:space="preserve"> № </w:t>
      </w:r>
      <w:r w:rsidR="00962143" w:rsidRPr="00495C83">
        <w:rPr>
          <w:rFonts w:asciiTheme="majorHAnsi" w:hAnsiTheme="majorHAnsi"/>
          <w:b/>
          <w:i/>
          <w:noProof/>
        </w:rPr>
        <w:t>4</w:t>
      </w:r>
    </w:p>
    <w:p w:rsidR="00337688" w:rsidRPr="00495C83" w:rsidRDefault="00337688" w:rsidP="00337688">
      <w:pPr>
        <w:spacing w:line="276" w:lineRule="auto"/>
        <w:ind w:left="2160" w:hanging="2160"/>
        <w:jc w:val="center"/>
        <w:outlineLvl w:val="0"/>
        <w:rPr>
          <w:rFonts w:asciiTheme="majorHAnsi" w:hAnsiTheme="majorHAnsi"/>
          <w:b/>
          <w:noProof/>
        </w:rPr>
      </w:pPr>
    </w:p>
    <w:p w:rsidR="00337688" w:rsidRPr="00495C83" w:rsidRDefault="00337688" w:rsidP="00337688">
      <w:pPr>
        <w:spacing w:line="276" w:lineRule="auto"/>
        <w:ind w:left="2160" w:hanging="2160"/>
        <w:jc w:val="center"/>
        <w:outlineLvl w:val="0"/>
        <w:rPr>
          <w:rFonts w:asciiTheme="majorHAnsi" w:hAnsiTheme="majorHAnsi"/>
          <w:b/>
          <w:noProof/>
        </w:rPr>
      </w:pPr>
      <w:r w:rsidRPr="00495C83">
        <w:rPr>
          <w:rFonts w:asciiTheme="majorHAnsi" w:hAnsiTheme="majorHAnsi"/>
          <w:b/>
          <w:noProof/>
        </w:rPr>
        <w:t>Д Е К Л А Р А Ц И Я</w:t>
      </w:r>
    </w:p>
    <w:p w:rsidR="00337688" w:rsidRPr="00495C83" w:rsidRDefault="00337688" w:rsidP="00337688">
      <w:pPr>
        <w:spacing w:line="276" w:lineRule="auto"/>
        <w:ind w:left="720" w:hanging="720"/>
        <w:jc w:val="center"/>
        <w:rPr>
          <w:rFonts w:asciiTheme="majorHAnsi" w:hAnsiTheme="majorHAnsi"/>
          <w:b/>
          <w:noProof/>
        </w:rPr>
      </w:pPr>
      <w:r w:rsidRPr="00495C83">
        <w:rPr>
          <w:rFonts w:asciiTheme="majorHAnsi" w:hAnsiTheme="majorHAnsi"/>
          <w:b/>
          <w:noProof/>
        </w:rPr>
        <w:t xml:space="preserve">за съгласие с клаузите на проекта за договор </w:t>
      </w:r>
    </w:p>
    <w:p w:rsidR="00337688" w:rsidRPr="00495C83" w:rsidRDefault="00C16506" w:rsidP="00337688">
      <w:pPr>
        <w:spacing w:line="276" w:lineRule="auto"/>
        <w:ind w:left="720" w:hanging="720"/>
        <w:jc w:val="center"/>
        <w:rPr>
          <w:rFonts w:asciiTheme="majorHAnsi" w:hAnsiTheme="majorHAnsi"/>
          <w:b/>
          <w:noProof/>
        </w:rPr>
      </w:pPr>
      <w:r w:rsidRPr="00495C83">
        <w:rPr>
          <w:rFonts w:asciiTheme="majorHAnsi" w:hAnsiTheme="majorHAnsi"/>
          <w:b/>
          <w:noProof/>
        </w:rPr>
        <w:t xml:space="preserve">и срок на валидност на офертата </w:t>
      </w:r>
    </w:p>
    <w:p w:rsidR="00337688" w:rsidRPr="00495C83" w:rsidRDefault="00337688" w:rsidP="00337688">
      <w:pPr>
        <w:spacing w:line="276" w:lineRule="auto"/>
        <w:ind w:hanging="720"/>
        <w:rPr>
          <w:rFonts w:asciiTheme="majorHAnsi" w:hAnsiTheme="majorHAnsi"/>
          <w:noProof/>
        </w:rPr>
      </w:pPr>
    </w:p>
    <w:p w:rsidR="00451FA3" w:rsidRPr="00495C83" w:rsidRDefault="00337688" w:rsidP="00451FA3">
      <w:pPr>
        <w:spacing w:line="276" w:lineRule="auto"/>
        <w:jc w:val="both"/>
        <w:rPr>
          <w:rFonts w:asciiTheme="majorHAnsi" w:hAnsiTheme="majorHAnsi"/>
          <w:caps/>
          <w:noProof/>
        </w:rPr>
      </w:pPr>
      <w:r w:rsidRPr="00495C83">
        <w:rPr>
          <w:rFonts w:asciiTheme="majorHAnsi" w:hAnsiTheme="majorHAnsi"/>
          <w:noProof/>
        </w:rPr>
        <w:t>Долуподписаният /-ната/ …………………………………………………………..….., с ЕГН ……………………, в качеството ми на ………………………………….</w:t>
      </w:r>
      <w:r w:rsidRPr="00495C83">
        <w:rPr>
          <w:rFonts w:asciiTheme="majorHAnsi" w:hAnsiTheme="majorHAnsi"/>
          <w:i/>
          <w:iCs/>
          <w:noProof/>
        </w:rPr>
        <w:t xml:space="preserve">(посочете длъжността) </w:t>
      </w:r>
      <w:r w:rsidRPr="00495C83">
        <w:rPr>
          <w:rFonts w:asciiTheme="majorHAnsi" w:hAnsiTheme="majorHAnsi"/>
          <w:noProof/>
        </w:rPr>
        <w:t>на………........................................................…...</w:t>
      </w:r>
      <w:r w:rsidRPr="00495C83">
        <w:rPr>
          <w:rFonts w:asciiTheme="majorHAnsi" w:hAnsiTheme="majorHAnsi"/>
          <w:i/>
          <w:iCs/>
          <w:noProof/>
        </w:rPr>
        <w:t>(посочете наименованието на участника</w:t>
      </w:r>
      <w:r w:rsidRPr="00495C83">
        <w:rPr>
          <w:rFonts w:asciiTheme="majorHAnsi" w:hAnsiTheme="majorHAnsi"/>
          <w:i/>
          <w:noProof/>
        </w:rPr>
        <w:t>)</w:t>
      </w:r>
      <w:r w:rsidRPr="00495C83">
        <w:rPr>
          <w:rFonts w:asciiTheme="majorHAnsi" w:hAnsiTheme="majorHAnsi"/>
          <w:noProof/>
        </w:rPr>
        <w:t xml:space="preserve"> – участник в процедура по ЗОП с предмет:</w:t>
      </w:r>
      <w:r w:rsidRPr="00495C83">
        <w:rPr>
          <w:rFonts w:asciiTheme="majorHAnsi" w:hAnsiTheme="majorHAnsi"/>
          <w:b/>
          <w:noProof/>
        </w:rPr>
        <w:t xml:space="preserve"> </w:t>
      </w:r>
      <w:r w:rsidR="00451FA3" w:rsidRPr="00495C83">
        <w:rPr>
          <w:rFonts w:asciiTheme="majorHAnsi" w:hAnsiTheme="majorHAnsi"/>
          <w:b/>
          <w:noProof/>
        </w:rPr>
        <w:t>Изработка и доставка на мебели  за нуждите на Община Русе и второстепени разпоредители по обособени позиции</w:t>
      </w:r>
    </w:p>
    <w:p w:rsidR="00337688" w:rsidRPr="00495C83" w:rsidRDefault="00BD4095" w:rsidP="00337688">
      <w:pPr>
        <w:spacing w:before="120" w:line="276" w:lineRule="auto"/>
        <w:jc w:val="center"/>
        <w:rPr>
          <w:rFonts w:asciiTheme="majorHAnsi" w:hAnsiTheme="majorHAnsi"/>
          <w:b/>
          <w:noProof/>
        </w:rPr>
      </w:pPr>
      <w:r w:rsidRPr="00495C83">
        <w:rPr>
          <w:rFonts w:asciiTheme="majorHAnsi" w:hAnsiTheme="majorHAnsi"/>
          <w:b/>
          <w:noProof/>
        </w:rPr>
        <w:t>Д Е К Л А Р И Р А М</w:t>
      </w:r>
      <w:r w:rsidR="00337688" w:rsidRPr="00495C83">
        <w:rPr>
          <w:rFonts w:asciiTheme="majorHAnsi" w:hAnsiTheme="majorHAnsi"/>
          <w:b/>
          <w:noProof/>
        </w:rPr>
        <w:t>, ЧЕ:</w:t>
      </w:r>
    </w:p>
    <w:p w:rsidR="00337688" w:rsidRPr="00495C83" w:rsidRDefault="00337688" w:rsidP="00337688">
      <w:pPr>
        <w:tabs>
          <w:tab w:val="left" w:pos="2100"/>
        </w:tabs>
        <w:spacing w:before="120" w:line="276" w:lineRule="auto"/>
        <w:ind w:firstLine="708"/>
        <w:jc w:val="both"/>
        <w:rPr>
          <w:rFonts w:asciiTheme="majorHAnsi" w:hAnsiTheme="majorHAnsi"/>
          <w:noProof/>
        </w:rPr>
      </w:pPr>
      <w:r w:rsidRPr="00495C83">
        <w:rPr>
          <w:rFonts w:asciiTheme="majorHAnsi" w:hAnsiTheme="majorHAnsi"/>
          <w:noProof/>
        </w:rPr>
        <w:tab/>
      </w:r>
    </w:p>
    <w:p w:rsidR="00C16506" w:rsidRPr="00495C83" w:rsidRDefault="00337688" w:rsidP="00C16506">
      <w:pPr>
        <w:pStyle w:val="a9"/>
        <w:numPr>
          <w:ilvl w:val="0"/>
          <w:numId w:val="22"/>
        </w:numPr>
        <w:tabs>
          <w:tab w:val="left" w:pos="709"/>
        </w:tabs>
        <w:spacing w:before="120" w:after="160" w:line="259" w:lineRule="auto"/>
        <w:jc w:val="both"/>
        <w:rPr>
          <w:rFonts w:asciiTheme="majorHAnsi" w:hAnsiTheme="majorHAnsi"/>
          <w:noProof/>
        </w:rPr>
      </w:pPr>
      <w:r w:rsidRPr="00495C83">
        <w:rPr>
          <w:rFonts w:asciiTheme="majorHAnsi" w:hAnsiTheme="majorHAnsi"/>
          <w:noProof/>
        </w:rPr>
        <w:t xml:space="preserve">Представляваното от мен дружество/обединение………………….. </w:t>
      </w:r>
      <w:r w:rsidRPr="00495C83">
        <w:rPr>
          <w:rFonts w:asciiTheme="majorHAnsi" w:hAnsiTheme="majorHAnsi"/>
          <w:i/>
          <w:noProof/>
        </w:rPr>
        <w:t>(наименование на участника)</w:t>
      </w:r>
      <w:r w:rsidRPr="00495C83">
        <w:rPr>
          <w:rFonts w:asciiTheme="majorHAnsi" w:hAnsiTheme="majorHAnsi"/>
          <w:noProof/>
        </w:rPr>
        <w:t xml:space="preserve"> - като участник в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w:t>
      </w:r>
    </w:p>
    <w:p w:rsidR="00C16506" w:rsidRPr="00495C83" w:rsidRDefault="00C16506" w:rsidP="00C16506">
      <w:pPr>
        <w:pStyle w:val="a9"/>
        <w:numPr>
          <w:ilvl w:val="0"/>
          <w:numId w:val="22"/>
        </w:numPr>
        <w:tabs>
          <w:tab w:val="left" w:pos="709"/>
        </w:tabs>
        <w:spacing w:before="120" w:after="160" w:line="259" w:lineRule="auto"/>
        <w:jc w:val="both"/>
        <w:rPr>
          <w:rFonts w:asciiTheme="majorHAnsi" w:hAnsiTheme="majorHAnsi"/>
          <w:noProof/>
        </w:rPr>
      </w:pPr>
      <w:r w:rsidRPr="00495C83">
        <w:rPr>
          <w:rFonts w:asciiTheme="majorHAnsi" w:hAnsiTheme="majorHAnsi"/>
          <w:noProof/>
        </w:rPr>
        <w:t xml:space="preserve">Настоящата оферта е валидна за срок от </w:t>
      </w:r>
      <w:r w:rsidRPr="00495C83">
        <w:rPr>
          <w:rFonts w:asciiTheme="majorHAnsi" w:hAnsiTheme="majorHAnsi"/>
          <w:b/>
          <w:noProof/>
        </w:rPr>
        <w:t xml:space="preserve">60 /шестдесет/ дни </w:t>
      </w:r>
      <w:r w:rsidRPr="00495C83">
        <w:rPr>
          <w:rFonts w:asciiTheme="majorHAnsi" w:hAnsiTheme="majorHAnsi"/>
          <w:noProof/>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rsidR="00337688" w:rsidRPr="00495C83" w:rsidRDefault="00337688" w:rsidP="00337688">
      <w:pPr>
        <w:spacing w:before="120" w:line="276" w:lineRule="auto"/>
        <w:jc w:val="both"/>
        <w:rPr>
          <w:rFonts w:asciiTheme="majorHAnsi" w:hAnsiTheme="majorHAnsi"/>
          <w:noProof/>
        </w:rPr>
      </w:pPr>
    </w:p>
    <w:p w:rsidR="00337688" w:rsidRPr="00495C83" w:rsidRDefault="00337688" w:rsidP="00337688">
      <w:pPr>
        <w:spacing w:before="120" w:line="276" w:lineRule="auto"/>
        <w:jc w:val="both"/>
        <w:rPr>
          <w:rFonts w:asciiTheme="majorHAnsi" w:hAnsiTheme="majorHAnsi"/>
          <w:b/>
          <w:noProof/>
        </w:rPr>
      </w:pP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 xml:space="preserve">……………2016 г.                </w:t>
      </w:r>
      <w:r w:rsidRPr="00495C83">
        <w:rPr>
          <w:rFonts w:asciiTheme="majorHAnsi" w:hAnsiTheme="majorHAnsi"/>
          <w:noProof/>
        </w:rPr>
        <w:tab/>
        <w:t xml:space="preserve"> </w:t>
      </w:r>
      <w:r w:rsidRPr="00495C83">
        <w:rPr>
          <w:rFonts w:asciiTheme="majorHAnsi" w:hAnsiTheme="majorHAnsi"/>
          <w:noProof/>
        </w:rPr>
        <w:tab/>
        <w:t xml:space="preserve">     Декларатор: ……………………….........</w:t>
      </w:r>
    </w:p>
    <w:p w:rsidR="00337688" w:rsidRPr="00495C83" w:rsidRDefault="00337688" w:rsidP="00337688">
      <w:pPr>
        <w:spacing w:line="276" w:lineRule="auto"/>
        <w:rPr>
          <w:rFonts w:asciiTheme="majorHAnsi" w:hAnsiTheme="majorHAnsi"/>
          <w:i/>
          <w:iCs/>
          <w:noProof/>
        </w:rPr>
      </w:pPr>
      <w:r w:rsidRPr="00495C83">
        <w:rPr>
          <w:rFonts w:asciiTheme="majorHAnsi" w:hAnsiTheme="majorHAnsi"/>
          <w:i/>
          <w:iCs/>
          <w:noProof/>
        </w:rPr>
        <w:t>(дата на подписване)                                                                           (подпис и печат)</w:t>
      </w:r>
    </w:p>
    <w:p w:rsidR="00337688" w:rsidRPr="00495C83" w:rsidRDefault="00337688" w:rsidP="00337688">
      <w:pPr>
        <w:spacing w:line="276" w:lineRule="auto"/>
        <w:rPr>
          <w:rFonts w:asciiTheme="majorHAnsi" w:hAnsiTheme="majorHAnsi"/>
          <w:noProof/>
        </w:rPr>
      </w:pPr>
    </w:p>
    <w:p w:rsidR="00337688" w:rsidRPr="00495C83" w:rsidRDefault="00337688" w:rsidP="00337688">
      <w:pPr>
        <w:tabs>
          <w:tab w:val="center" w:pos="4153"/>
          <w:tab w:val="right" w:pos="8306"/>
        </w:tabs>
        <w:spacing w:line="276" w:lineRule="auto"/>
        <w:jc w:val="right"/>
        <w:rPr>
          <w:rFonts w:asciiTheme="majorHAnsi" w:hAnsiTheme="majorHAnsi"/>
          <w:b/>
          <w:i/>
          <w:noProof/>
        </w:rPr>
      </w:pPr>
    </w:p>
    <w:p w:rsidR="00337688" w:rsidRPr="00495C83" w:rsidRDefault="00337688" w:rsidP="00337688">
      <w:pPr>
        <w:tabs>
          <w:tab w:val="left" w:pos="7458"/>
        </w:tabs>
        <w:spacing w:after="160" w:line="259" w:lineRule="auto"/>
        <w:jc w:val="right"/>
        <w:rPr>
          <w:rFonts w:asciiTheme="majorHAnsi" w:eastAsiaTheme="minorHAnsi" w:hAnsiTheme="majorHAnsi"/>
          <w:b/>
          <w:i/>
          <w:lang w:val="en-US" w:eastAsia="en-US"/>
        </w:rPr>
      </w:pPr>
      <w:r w:rsidRPr="00495C83">
        <w:rPr>
          <w:rFonts w:asciiTheme="majorHAnsi" w:eastAsiaTheme="minorHAnsi" w:hAnsiTheme="majorHAnsi"/>
          <w:b/>
          <w:i/>
          <w:lang w:eastAsia="en-US"/>
        </w:rPr>
        <w:t xml:space="preserve">Образец № </w:t>
      </w:r>
      <w:r w:rsidR="00962143" w:rsidRPr="00495C83">
        <w:rPr>
          <w:rFonts w:asciiTheme="majorHAnsi" w:eastAsiaTheme="minorHAnsi" w:hAnsiTheme="majorHAnsi"/>
          <w:b/>
          <w:i/>
          <w:lang w:eastAsia="en-US"/>
        </w:rPr>
        <w:t>5</w:t>
      </w:r>
    </w:p>
    <w:p w:rsidR="00337688" w:rsidRPr="00495C83" w:rsidRDefault="00337688" w:rsidP="00337688">
      <w:pPr>
        <w:spacing w:after="160" w:line="259" w:lineRule="auto"/>
        <w:jc w:val="center"/>
        <w:rPr>
          <w:rFonts w:asciiTheme="majorHAnsi" w:eastAsiaTheme="minorHAnsi" w:hAnsiTheme="majorHAnsi"/>
          <w:b/>
          <w:lang w:eastAsia="en-US"/>
        </w:rPr>
      </w:pPr>
    </w:p>
    <w:p w:rsidR="00337688" w:rsidRPr="00495C83" w:rsidRDefault="00337688" w:rsidP="00337688">
      <w:pPr>
        <w:spacing w:line="276" w:lineRule="auto"/>
        <w:rPr>
          <w:rFonts w:asciiTheme="majorHAnsi" w:hAnsiTheme="majorHAnsi"/>
          <w:b/>
          <w:noProof/>
        </w:rPr>
      </w:pP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b/>
          <w:noProof/>
        </w:rPr>
        <w:t>ДО</w:t>
      </w:r>
    </w:p>
    <w:p w:rsidR="006F7A11" w:rsidRPr="00495C83" w:rsidRDefault="00337688" w:rsidP="006F7A11">
      <w:pPr>
        <w:spacing w:line="276" w:lineRule="auto"/>
        <w:rPr>
          <w:rFonts w:asciiTheme="majorHAnsi" w:hAnsiTheme="majorHAnsi"/>
          <w:b/>
          <w:noProof/>
        </w:rPr>
      </w:pP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00451FA3" w:rsidRPr="00495C83">
        <w:rPr>
          <w:rFonts w:asciiTheme="majorHAnsi" w:hAnsiTheme="majorHAnsi"/>
          <w:b/>
          <w:noProof/>
        </w:rPr>
        <w:t>ОБЩИНА РУСЕ</w:t>
      </w:r>
      <w:r w:rsidRPr="00495C83">
        <w:rPr>
          <w:rFonts w:asciiTheme="majorHAnsi" w:hAnsiTheme="majorHAnsi"/>
          <w:b/>
          <w:noProof/>
        </w:rPr>
        <w:tab/>
      </w:r>
    </w:p>
    <w:p w:rsidR="00337688" w:rsidRPr="00495C83" w:rsidRDefault="00337688" w:rsidP="006F7A11">
      <w:pPr>
        <w:spacing w:line="276" w:lineRule="auto"/>
        <w:ind w:left="4248"/>
        <w:rPr>
          <w:rFonts w:asciiTheme="majorHAnsi" w:hAnsiTheme="majorHAnsi"/>
          <w:b/>
          <w:noProof/>
        </w:rPr>
      </w:pPr>
      <w:r w:rsidRPr="00495C83">
        <w:rPr>
          <w:rFonts w:asciiTheme="majorHAnsi" w:hAnsiTheme="majorHAnsi"/>
          <w:b/>
          <w:noProof/>
        </w:rPr>
        <w:t xml:space="preserve">гр. </w:t>
      </w:r>
      <w:r w:rsidR="00451FA3" w:rsidRPr="00495C83">
        <w:rPr>
          <w:rFonts w:asciiTheme="majorHAnsi" w:hAnsiTheme="majorHAnsi"/>
          <w:b/>
          <w:noProof/>
        </w:rPr>
        <w:t>Русе</w:t>
      </w:r>
      <w:r w:rsidRPr="00495C83">
        <w:rPr>
          <w:rFonts w:asciiTheme="majorHAnsi" w:hAnsiTheme="majorHAnsi"/>
          <w:b/>
          <w:noProof/>
        </w:rPr>
        <w:t xml:space="preserve">, </w:t>
      </w:r>
      <w:r w:rsidR="00451FA3" w:rsidRPr="00495C83">
        <w:rPr>
          <w:rFonts w:asciiTheme="majorHAnsi" w:hAnsiTheme="majorHAnsi"/>
          <w:b/>
          <w:noProof/>
        </w:rPr>
        <w:t>п</w:t>
      </w:r>
      <w:r w:rsidRPr="00495C83">
        <w:rPr>
          <w:rFonts w:asciiTheme="majorHAnsi" w:hAnsiTheme="majorHAnsi"/>
          <w:b/>
          <w:noProof/>
        </w:rPr>
        <w:t xml:space="preserve">л. </w:t>
      </w:r>
      <w:r w:rsidR="006F7A11" w:rsidRPr="00495C83">
        <w:rPr>
          <w:rFonts w:asciiTheme="majorHAnsi" w:hAnsiTheme="majorHAnsi"/>
          <w:b/>
          <w:noProof/>
        </w:rPr>
        <w:t>„</w:t>
      </w:r>
      <w:r w:rsidR="00451FA3" w:rsidRPr="00495C83">
        <w:rPr>
          <w:rFonts w:asciiTheme="majorHAnsi" w:hAnsiTheme="majorHAnsi"/>
          <w:b/>
          <w:noProof/>
        </w:rPr>
        <w:t>Свобода</w:t>
      </w:r>
      <w:r w:rsidR="006F7A11" w:rsidRPr="00495C83">
        <w:rPr>
          <w:rFonts w:asciiTheme="majorHAnsi" w:hAnsiTheme="majorHAnsi"/>
          <w:b/>
          <w:noProof/>
        </w:rPr>
        <w:t xml:space="preserve">“ № </w:t>
      </w:r>
      <w:r w:rsidR="00451FA3" w:rsidRPr="00495C83">
        <w:rPr>
          <w:rFonts w:asciiTheme="majorHAnsi" w:hAnsiTheme="majorHAnsi"/>
          <w:b/>
          <w:noProof/>
        </w:rPr>
        <w:t>6</w:t>
      </w:r>
      <w:r w:rsidRPr="00495C83">
        <w:rPr>
          <w:rFonts w:asciiTheme="majorHAnsi" w:hAnsiTheme="majorHAnsi"/>
          <w:b/>
          <w:noProof/>
        </w:rPr>
        <w:tab/>
      </w:r>
      <w:r w:rsidRPr="00495C83">
        <w:rPr>
          <w:rFonts w:asciiTheme="majorHAnsi" w:hAnsiTheme="majorHAnsi"/>
          <w:b/>
          <w:noProof/>
        </w:rPr>
        <w:tab/>
      </w:r>
    </w:p>
    <w:p w:rsidR="00337688" w:rsidRPr="00495C83" w:rsidRDefault="00337688" w:rsidP="00337688">
      <w:pPr>
        <w:suppressAutoHyphens/>
        <w:spacing w:before="240" w:after="60" w:line="276" w:lineRule="auto"/>
        <w:ind w:right="70"/>
        <w:jc w:val="center"/>
        <w:outlineLvl w:val="4"/>
        <w:rPr>
          <w:rFonts w:asciiTheme="majorHAnsi" w:hAnsiTheme="majorHAnsi"/>
          <w:b/>
          <w:bCs/>
          <w:noProof/>
        </w:rPr>
      </w:pPr>
      <w:r w:rsidRPr="00495C83">
        <w:rPr>
          <w:rFonts w:asciiTheme="majorHAnsi" w:hAnsiTheme="majorHAnsi"/>
          <w:b/>
          <w:bCs/>
          <w:noProof/>
        </w:rPr>
        <w:lastRenderedPageBreak/>
        <w:t>ТЕХНИЧЕСКО ПРЕДЛОЖЕНИЕ</w:t>
      </w:r>
    </w:p>
    <w:p w:rsidR="00451FA3" w:rsidRPr="00495C83" w:rsidRDefault="00337688" w:rsidP="00451FA3">
      <w:pPr>
        <w:spacing w:line="276" w:lineRule="auto"/>
        <w:jc w:val="both"/>
        <w:rPr>
          <w:rFonts w:asciiTheme="majorHAnsi" w:hAnsiTheme="majorHAnsi"/>
          <w:caps/>
          <w:noProof/>
        </w:rPr>
      </w:pPr>
      <w:r w:rsidRPr="00495C83">
        <w:rPr>
          <w:rFonts w:asciiTheme="majorHAnsi" w:hAnsiTheme="majorHAnsi"/>
          <w:noProof/>
        </w:rPr>
        <w:t xml:space="preserve">за участие в процедура за възлагане на обществена поръчка с предмет: </w:t>
      </w:r>
      <w:r w:rsidR="00451FA3" w:rsidRPr="00495C83">
        <w:rPr>
          <w:rFonts w:asciiTheme="majorHAnsi" w:hAnsiTheme="majorHAnsi"/>
          <w:b/>
          <w:noProof/>
        </w:rPr>
        <w:t>Изработка и доставка на мебели  за нуждите на Община Русе и второстепени разпоредители по обособени позиции</w:t>
      </w:r>
    </w:p>
    <w:p w:rsidR="00337688" w:rsidRPr="00495C83" w:rsidRDefault="00337688" w:rsidP="001B6380">
      <w:pPr>
        <w:spacing w:line="276" w:lineRule="auto"/>
        <w:jc w:val="both"/>
        <w:rPr>
          <w:rFonts w:asciiTheme="majorHAnsi" w:hAnsiTheme="majorHAnsi"/>
          <w:noProof/>
        </w:rPr>
      </w:pPr>
      <w:r w:rsidRPr="00495C83">
        <w:rPr>
          <w:rFonts w:asciiTheme="majorHAnsi" w:hAnsiTheme="majorHAnsi"/>
          <w:noProof/>
        </w:rPr>
        <w:t>......................................................................................................................................................</w:t>
      </w:r>
    </w:p>
    <w:p w:rsidR="00337688" w:rsidRPr="00495C83" w:rsidRDefault="00337688" w:rsidP="00337688">
      <w:pPr>
        <w:tabs>
          <w:tab w:val="left" w:pos="709"/>
        </w:tabs>
        <w:suppressAutoHyphens/>
        <w:spacing w:before="120" w:after="120" w:line="276" w:lineRule="auto"/>
        <w:jc w:val="both"/>
        <w:rPr>
          <w:rFonts w:asciiTheme="majorHAnsi" w:hAnsiTheme="majorHAnsi"/>
          <w:b/>
          <w:bCs/>
          <w:noProof/>
          <w:lang w:eastAsia="pl-PL"/>
        </w:rPr>
      </w:pPr>
      <w:r w:rsidRPr="00495C83">
        <w:rPr>
          <w:rFonts w:asciiTheme="majorHAnsi" w:hAnsiTheme="majorHAnsi"/>
          <w:noProof/>
          <w:lang w:eastAsia="pl-PL"/>
        </w:rPr>
        <w:t>[</w:t>
      </w:r>
      <w:r w:rsidRPr="00495C83">
        <w:rPr>
          <w:rFonts w:asciiTheme="majorHAnsi" w:hAnsiTheme="majorHAnsi"/>
          <w:i/>
          <w:iCs/>
          <w:noProof/>
          <w:lang w:eastAsia="pl-PL"/>
        </w:rPr>
        <w:t>наименование на участника</w:t>
      </w:r>
      <w:r w:rsidRPr="00495C83">
        <w:rPr>
          <w:rFonts w:asciiTheme="majorHAnsi" w:hAnsiTheme="majorHAnsi"/>
          <w:noProof/>
          <w:lang w:eastAsia="pl-PL"/>
        </w:rPr>
        <w:t>],</w:t>
      </w:r>
    </w:p>
    <w:p w:rsidR="00337688" w:rsidRPr="00495C83" w:rsidRDefault="00337688" w:rsidP="00337688">
      <w:pPr>
        <w:tabs>
          <w:tab w:val="left" w:pos="709"/>
        </w:tabs>
        <w:suppressAutoHyphens/>
        <w:spacing w:before="120" w:after="120" w:line="276" w:lineRule="auto"/>
        <w:jc w:val="both"/>
        <w:rPr>
          <w:rFonts w:asciiTheme="majorHAnsi" w:hAnsiTheme="majorHAnsi"/>
          <w:noProof/>
          <w:lang w:eastAsia="pl-PL"/>
        </w:rPr>
      </w:pPr>
      <w:r w:rsidRPr="00495C83">
        <w:rPr>
          <w:rFonts w:asciiTheme="majorHAnsi" w:hAnsiTheme="majorHAnsi"/>
          <w:noProof/>
          <w:lang w:eastAsia="pl-PL"/>
        </w:rPr>
        <w:t>с</w:t>
      </w:r>
      <w:r w:rsidRPr="00495C83">
        <w:rPr>
          <w:rFonts w:asciiTheme="majorHAnsi" w:hAnsiTheme="majorHAnsi"/>
          <w:i/>
          <w:iCs/>
          <w:noProof/>
          <w:lang w:eastAsia="pl-PL"/>
        </w:rPr>
        <w:t xml:space="preserve"> </w:t>
      </w:r>
      <w:r w:rsidRPr="00495C83">
        <w:rPr>
          <w:rFonts w:asciiTheme="majorHAnsi" w:hAnsiTheme="majorHAnsi"/>
          <w:noProof/>
          <w:lang w:eastAsia="pl-PL"/>
        </w:rPr>
        <w:t xml:space="preserve">БУЛСТАТ/ЕИК/Номер на регистрация в съответната държава [.................…], регистрирано в [......................…] с данни по регистрацията: […], регистрация по ДДС: [..........................................…………………………………………………………………….], </w:t>
      </w:r>
    </w:p>
    <w:p w:rsidR="00337688" w:rsidRPr="00495C83" w:rsidRDefault="00337688" w:rsidP="00337688">
      <w:pPr>
        <w:tabs>
          <w:tab w:val="left" w:pos="709"/>
        </w:tabs>
        <w:suppressAutoHyphens/>
        <w:spacing w:before="120" w:after="120" w:line="276" w:lineRule="auto"/>
        <w:jc w:val="both"/>
        <w:rPr>
          <w:rFonts w:asciiTheme="majorHAnsi" w:hAnsiTheme="majorHAnsi"/>
          <w:noProof/>
          <w:lang w:eastAsia="pl-PL"/>
        </w:rPr>
      </w:pPr>
      <w:r w:rsidRPr="00495C83">
        <w:rPr>
          <w:rFonts w:asciiTheme="majorHAnsi" w:hAnsiTheme="majorHAnsi"/>
          <w:noProof/>
          <w:lang w:eastAsia="pl-PL"/>
        </w:rPr>
        <w:t>със седалище [........................................................................................................................…] и адрес на управление [........................................................................................................…],</w:t>
      </w:r>
    </w:p>
    <w:p w:rsidR="00337688" w:rsidRPr="00495C83" w:rsidRDefault="00337688" w:rsidP="00337688">
      <w:pPr>
        <w:tabs>
          <w:tab w:val="left" w:pos="709"/>
        </w:tabs>
        <w:suppressAutoHyphens/>
        <w:spacing w:before="120" w:after="120" w:line="276" w:lineRule="auto"/>
        <w:jc w:val="both"/>
        <w:rPr>
          <w:rFonts w:asciiTheme="majorHAnsi" w:hAnsiTheme="majorHAnsi"/>
          <w:noProof/>
          <w:lang w:eastAsia="pl-PL"/>
        </w:rPr>
      </w:pPr>
      <w:r w:rsidRPr="00495C83">
        <w:rPr>
          <w:rFonts w:asciiTheme="majorHAnsi" w:hAnsiTheme="majorHAnsi"/>
          <w:noProof/>
          <w:lang w:eastAsia="pl-PL"/>
        </w:rPr>
        <w:t>адрес за кореспонденция: [..........................................................................................…], телефон за контакт [...............................…], факс [.........................................................…], електронна поща [................................................................…………………………………..]</w:t>
      </w:r>
    </w:p>
    <w:p w:rsidR="00337688" w:rsidRPr="00495C83" w:rsidRDefault="00337688" w:rsidP="00337688">
      <w:pPr>
        <w:tabs>
          <w:tab w:val="left" w:pos="709"/>
        </w:tabs>
        <w:suppressAutoHyphens/>
        <w:spacing w:before="120" w:after="120" w:line="276" w:lineRule="auto"/>
        <w:jc w:val="both"/>
        <w:rPr>
          <w:rFonts w:asciiTheme="majorHAnsi" w:hAnsiTheme="majorHAnsi"/>
          <w:noProof/>
          <w:lang w:eastAsia="pl-PL"/>
        </w:rPr>
      </w:pPr>
      <w:r w:rsidRPr="00495C83">
        <w:rPr>
          <w:rFonts w:asciiTheme="majorHAnsi" w:hAnsiTheme="majorHAnsi"/>
          <w:noProof/>
          <w:lang w:eastAsia="pl-PL"/>
        </w:rPr>
        <w:t>банкова сметка: [.................................................................................………………………...]</w:t>
      </w:r>
    </w:p>
    <w:p w:rsidR="00337688" w:rsidRPr="00495C83" w:rsidRDefault="00337688" w:rsidP="00337688">
      <w:pPr>
        <w:tabs>
          <w:tab w:val="left" w:pos="709"/>
        </w:tabs>
        <w:suppressAutoHyphens/>
        <w:spacing w:before="120" w:after="120" w:line="276" w:lineRule="auto"/>
        <w:jc w:val="both"/>
        <w:rPr>
          <w:rFonts w:asciiTheme="majorHAnsi" w:hAnsiTheme="majorHAnsi"/>
          <w:noProof/>
          <w:lang w:eastAsia="pl-PL"/>
        </w:rPr>
      </w:pPr>
      <w:r w:rsidRPr="00495C83">
        <w:rPr>
          <w:rFonts w:asciiTheme="majorHAnsi" w:hAnsiTheme="majorHAnsi"/>
          <w:noProof/>
          <w:lang w:eastAsia="pl-PL"/>
        </w:rPr>
        <w:t>представлявано от ...........................................................................................[</w:t>
      </w:r>
      <w:r w:rsidRPr="00495C83">
        <w:rPr>
          <w:rFonts w:asciiTheme="majorHAnsi" w:hAnsiTheme="majorHAnsi"/>
          <w:i/>
          <w:iCs/>
          <w:noProof/>
          <w:lang w:eastAsia="pl-PL"/>
        </w:rPr>
        <w:t>трите имена</w:t>
      </w:r>
      <w:r w:rsidRPr="00495C83">
        <w:rPr>
          <w:rFonts w:asciiTheme="majorHAnsi" w:hAnsiTheme="majorHAnsi"/>
          <w:noProof/>
          <w:lang w:eastAsia="pl-PL"/>
        </w:rPr>
        <w:t>] в качеството на .......................................................................[</w:t>
      </w:r>
      <w:r w:rsidRPr="00495C83">
        <w:rPr>
          <w:rFonts w:asciiTheme="majorHAnsi" w:hAnsiTheme="majorHAnsi"/>
          <w:i/>
          <w:iCs/>
          <w:noProof/>
          <w:lang w:eastAsia="pl-PL"/>
        </w:rPr>
        <w:t>длъжност, или друго качество</w:t>
      </w:r>
      <w:r w:rsidRPr="00495C83">
        <w:rPr>
          <w:rFonts w:asciiTheme="majorHAnsi" w:hAnsiTheme="majorHAnsi"/>
          <w:noProof/>
          <w:lang w:eastAsia="pl-PL"/>
        </w:rPr>
        <w:t>]</w:t>
      </w:r>
    </w:p>
    <w:p w:rsidR="00337688" w:rsidRPr="00495C83" w:rsidRDefault="00337688" w:rsidP="00337688">
      <w:pPr>
        <w:suppressAutoHyphens/>
        <w:spacing w:before="120" w:line="276" w:lineRule="auto"/>
        <w:ind w:right="70"/>
        <w:jc w:val="both"/>
        <w:rPr>
          <w:rFonts w:asciiTheme="majorHAnsi" w:eastAsia="Calibri" w:hAnsiTheme="majorHAnsi"/>
          <w:noProof/>
          <w:lang w:eastAsia="en-US"/>
        </w:rPr>
      </w:pPr>
    </w:p>
    <w:p w:rsidR="00337688" w:rsidRPr="00495C83" w:rsidRDefault="00337688" w:rsidP="00337688">
      <w:pPr>
        <w:suppressAutoHyphens/>
        <w:spacing w:before="120" w:line="276" w:lineRule="auto"/>
        <w:ind w:firstLine="540"/>
        <w:jc w:val="both"/>
        <w:rPr>
          <w:rFonts w:asciiTheme="majorHAnsi" w:hAnsiTheme="majorHAnsi"/>
          <w:b/>
          <w:bCs/>
          <w:noProof/>
          <w:lang w:eastAsia="ar-SA"/>
        </w:rPr>
      </w:pPr>
      <w:r w:rsidRPr="00495C83">
        <w:rPr>
          <w:rFonts w:asciiTheme="majorHAnsi" w:hAnsiTheme="majorHAnsi"/>
          <w:b/>
          <w:bCs/>
          <w:noProof/>
          <w:lang w:eastAsia="ar-SA"/>
        </w:rPr>
        <w:t>УВАЖАЕМИ ДАМИ И ГОСПОДА,</w:t>
      </w:r>
    </w:p>
    <w:p w:rsidR="00451FA3" w:rsidRPr="00495C83" w:rsidRDefault="00451FA3" w:rsidP="00337688">
      <w:pPr>
        <w:suppressAutoHyphens/>
        <w:spacing w:before="120" w:line="276" w:lineRule="auto"/>
        <w:ind w:firstLine="540"/>
        <w:jc w:val="both"/>
        <w:rPr>
          <w:rFonts w:asciiTheme="majorHAnsi" w:hAnsiTheme="majorHAnsi"/>
          <w:b/>
          <w:bCs/>
          <w:noProof/>
          <w:lang w:eastAsia="ar-SA"/>
        </w:rPr>
      </w:pPr>
    </w:p>
    <w:p w:rsidR="00451FA3" w:rsidRPr="00495C83" w:rsidRDefault="00337688" w:rsidP="00451FA3">
      <w:pPr>
        <w:spacing w:line="276" w:lineRule="auto"/>
        <w:jc w:val="both"/>
        <w:rPr>
          <w:rFonts w:asciiTheme="majorHAnsi" w:hAnsiTheme="majorHAnsi"/>
          <w:caps/>
          <w:noProof/>
        </w:rPr>
      </w:pPr>
      <w:r w:rsidRPr="00495C83">
        <w:rPr>
          <w:rFonts w:asciiTheme="majorHAnsi" w:eastAsia="Calibri" w:hAnsiTheme="majorHAnsi"/>
          <w:noProof/>
          <w:lang w:eastAsia="en-US"/>
        </w:rPr>
        <w:t xml:space="preserve">С настоящото Ви представяме нашето </w:t>
      </w:r>
      <w:r w:rsidRPr="00495C83">
        <w:rPr>
          <w:rFonts w:asciiTheme="majorHAnsi" w:eastAsia="Calibri" w:hAnsiTheme="majorHAnsi"/>
          <w:noProof/>
          <w:color w:val="000000"/>
          <w:lang w:eastAsia="en-US"/>
        </w:rPr>
        <w:t>техническо предложение</w:t>
      </w:r>
      <w:r w:rsidRPr="00495C83">
        <w:rPr>
          <w:rFonts w:asciiTheme="majorHAnsi" w:eastAsia="Calibri" w:hAnsiTheme="majorHAnsi"/>
          <w:noProof/>
          <w:lang w:eastAsia="en-US"/>
        </w:rPr>
        <w:t xml:space="preserve"> за </w:t>
      </w:r>
      <w:r w:rsidRPr="00495C83">
        <w:rPr>
          <w:rFonts w:asciiTheme="majorHAnsi" w:eastAsia="Calibri" w:hAnsiTheme="majorHAnsi"/>
          <w:noProof/>
          <w:color w:val="000000"/>
          <w:lang w:eastAsia="en-US"/>
        </w:rPr>
        <w:t>изпълнение на</w:t>
      </w:r>
      <w:r w:rsidRPr="00495C83">
        <w:rPr>
          <w:rFonts w:asciiTheme="majorHAnsi" w:eastAsia="Calibri" w:hAnsiTheme="majorHAnsi"/>
          <w:noProof/>
          <w:lang w:eastAsia="en-US"/>
        </w:rPr>
        <w:t xml:space="preserve"> обявената от Вас процедура </w:t>
      </w:r>
      <w:r w:rsidRPr="00495C83">
        <w:rPr>
          <w:rFonts w:asciiTheme="majorHAnsi" w:hAnsiTheme="majorHAnsi"/>
          <w:noProof/>
          <w:lang w:eastAsia="ar-SA"/>
        </w:rPr>
        <w:t xml:space="preserve">за възлагане на обществена поръчка с предмет: </w:t>
      </w:r>
      <w:r w:rsidR="00451FA3" w:rsidRPr="00495C83">
        <w:rPr>
          <w:rFonts w:asciiTheme="majorHAnsi" w:hAnsiTheme="majorHAnsi"/>
          <w:b/>
          <w:noProof/>
        </w:rPr>
        <w:t>Изработка и доставка на мебели  за нуждите на Община Русе и второстепени разпоредители по обособени позиции</w:t>
      </w:r>
    </w:p>
    <w:p w:rsidR="00337688" w:rsidRPr="00495C83" w:rsidRDefault="00337688" w:rsidP="00337688">
      <w:pPr>
        <w:suppressAutoHyphens/>
        <w:spacing w:before="120" w:line="276" w:lineRule="auto"/>
        <w:ind w:right="1" w:firstLine="540"/>
        <w:jc w:val="both"/>
        <w:rPr>
          <w:rFonts w:asciiTheme="majorHAnsi" w:hAnsiTheme="majorHAnsi"/>
          <w:noProof/>
        </w:rPr>
      </w:pPr>
      <w:r w:rsidRPr="00495C83">
        <w:rPr>
          <w:rFonts w:asciiTheme="majorHAnsi" w:hAnsiTheme="majorHAnsi"/>
          <w:noProof/>
        </w:rPr>
        <w:t xml:space="preserve">Съгласявам се да изпълним поръчката съгласно всички изисквания на Техническата спецификация на </w:t>
      </w:r>
      <w:r w:rsidRPr="00495C83">
        <w:rPr>
          <w:rFonts w:asciiTheme="majorHAnsi" w:hAnsiTheme="majorHAnsi"/>
          <w:bCs/>
          <w:noProof/>
        </w:rPr>
        <w:t>Възложителя</w:t>
      </w:r>
      <w:r w:rsidRPr="00495C83">
        <w:rPr>
          <w:rFonts w:asciiTheme="majorHAnsi" w:hAnsiTheme="majorHAnsi"/>
          <w:noProof/>
        </w:rPr>
        <w:t>.</w:t>
      </w:r>
    </w:p>
    <w:p w:rsidR="00337688" w:rsidRPr="00495C83" w:rsidRDefault="00337688" w:rsidP="00337688">
      <w:pPr>
        <w:spacing w:before="120" w:line="276" w:lineRule="auto"/>
        <w:jc w:val="both"/>
        <w:rPr>
          <w:rFonts w:asciiTheme="majorHAnsi" w:hAnsiTheme="majorHAnsi"/>
          <w:noProof/>
        </w:rPr>
      </w:pPr>
    </w:p>
    <w:p w:rsidR="006525E9" w:rsidRPr="00495C83" w:rsidRDefault="00337688" w:rsidP="006525E9">
      <w:pPr>
        <w:pStyle w:val="a9"/>
        <w:numPr>
          <w:ilvl w:val="0"/>
          <w:numId w:val="7"/>
        </w:numPr>
        <w:spacing w:line="276" w:lineRule="auto"/>
        <w:ind w:left="0" w:firstLine="720"/>
        <w:jc w:val="both"/>
        <w:rPr>
          <w:rFonts w:asciiTheme="majorHAnsi" w:hAnsiTheme="majorHAnsi"/>
          <w:lang w:val="en-US"/>
        </w:rPr>
      </w:pPr>
      <w:r w:rsidRPr="00495C83">
        <w:rPr>
          <w:rFonts w:asciiTheme="majorHAnsi" w:hAnsiTheme="majorHAnsi"/>
          <w:noProof/>
        </w:rPr>
        <w:t xml:space="preserve">Настоящото предложение е валидно </w:t>
      </w:r>
      <w:r w:rsidR="00451FA3" w:rsidRPr="00495C83">
        <w:rPr>
          <w:rFonts w:asciiTheme="majorHAnsi" w:hAnsiTheme="majorHAnsi"/>
          <w:b/>
          <w:noProof/>
        </w:rPr>
        <w:t xml:space="preserve">60 /шестдесет/ </w:t>
      </w:r>
      <w:r w:rsidRPr="00495C83">
        <w:rPr>
          <w:rFonts w:asciiTheme="majorHAnsi" w:hAnsiTheme="majorHAnsi"/>
          <w:b/>
          <w:noProof/>
        </w:rPr>
        <w:t>календарни</w:t>
      </w:r>
      <w:r w:rsidRPr="00495C83">
        <w:rPr>
          <w:rFonts w:asciiTheme="majorHAnsi" w:hAnsiTheme="majorHAnsi"/>
          <w:noProof/>
        </w:rPr>
        <w:t xml:space="preserve"> </w:t>
      </w:r>
      <w:r w:rsidRPr="00495C83">
        <w:rPr>
          <w:rFonts w:asciiTheme="majorHAnsi" w:hAnsiTheme="majorHAnsi"/>
          <w:b/>
          <w:noProof/>
        </w:rPr>
        <w:t xml:space="preserve">дни </w:t>
      </w:r>
      <w:r w:rsidRPr="00495C83">
        <w:rPr>
          <w:rFonts w:asciiTheme="majorHAnsi" w:hAnsiTheme="majorHAnsi"/>
          <w:noProof/>
        </w:rPr>
        <w:t>от крайния срок за подаване на оферти и ще остане обвързващо за нас, като може да бъде прието по всяко време преди изтичане на този срок.</w:t>
      </w:r>
    </w:p>
    <w:p w:rsidR="006525E9" w:rsidRPr="00495C83" w:rsidRDefault="006525E9" w:rsidP="00337688">
      <w:pPr>
        <w:pStyle w:val="a9"/>
        <w:numPr>
          <w:ilvl w:val="0"/>
          <w:numId w:val="7"/>
        </w:numPr>
        <w:spacing w:line="276" w:lineRule="auto"/>
        <w:ind w:left="0" w:firstLine="720"/>
        <w:jc w:val="both"/>
        <w:rPr>
          <w:rFonts w:asciiTheme="majorHAnsi" w:hAnsiTheme="majorHAnsi"/>
          <w:noProof/>
        </w:rPr>
      </w:pPr>
      <w:r w:rsidRPr="00495C83">
        <w:rPr>
          <w:rFonts w:asciiTheme="majorHAnsi" w:hAnsiTheme="majorHAnsi"/>
        </w:rPr>
        <w:t xml:space="preserve">Срока на  доставка и монтажа на стоките, предмет на настоящия договор се извършва в срок </w:t>
      </w:r>
      <w:r w:rsidRPr="00495C83">
        <w:rPr>
          <w:rFonts w:asciiTheme="majorHAnsi" w:hAnsiTheme="majorHAnsi"/>
          <w:b/>
        </w:rPr>
        <w:t>до  30 дни,</w:t>
      </w:r>
      <w:r w:rsidRPr="00495C83">
        <w:rPr>
          <w:rFonts w:asciiTheme="majorHAnsi" w:hAnsiTheme="majorHAnsi"/>
        </w:rPr>
        <w:t xml:space="preserve"> считано от датата на подаване на заявка.</w:t>
      </w:r>
    </w:p>
    <w:p w:rsidR="00337688" w:rsidRPr="00495C83" w:rsidRDefault="00337688" w:rsidP="00337688">
      <w:pPr>
        <w:pStyle w:val="a9"/>
        <w:numPr>
          <w:ilvl w:val="0"/>
          <w:numId w:val="7"/>
        </w:numPr>
        <w:spacing w:line="276" w:lineRule="auto"/>
        <w:ind w:left="0" w:firstLine="720"/>
        <w:jc w:val="both"/>
        <w:rPr>
          <w:rFonts w:asciiTheme="majorHAnsi" w:hAnsiTheme="majorHAnsi"/>
          <w:noProof/>
        </w:rPr>
      </w:pPr>
      <w:r w:rsidRPr="00495C83">
        <w:rPr>
          <w:rFonts w:asciiTheme="majorHAnsi" w:hAnsiTheme="majorHAnsi"/>
          <w:noProof/>
        </w:rPr>
        <w:t>С настоящото, представяме нашето техническо предложение за изпълнение на  обществена поръчка, както следва:</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w:t>
      </w:r>
    </w:p>
    <w:p w:rsidR="00337688" w:rsidRPr="00495C83" w:rsidRDefault="00337688" w:rsidP="00337688">
      <w:pPr>
        <w:spacing w:line="276" w:lineRule="auto"/>
        <w:rPr>
          <w:rFonts w:asciiTheme="majorHAnsi" w:hAnsiTheme="majorHAnsi"/>
          <w:noProof/>
        </w:rPr>
      </w:pPr>
    </w:p>
    <w:p w:rsidR="00337688" w:rsidRPr="00495C83" w:rsidRDefault="00337688" w:rsidP="00337688">
      <w:pPr>
        <w:spacing w:line="276" w:lineRule="auto"/>
        <w:rPr>
          <w:rFonts w:asciiTheme="majorHAnsi" w:hAnsiTheme="majorHAnsi"/>
          <w:noProof/>
        </w:rPr>
      </w:pP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Дата :................2016 г.</w:t>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t>Подпис и печат: .....................................</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t>Име и фамилия:...........................................................</w:t>
      </w:r>
    </w:p>
    <w:p w:rsidR="00337688" w:rsidRPr="00495C83" w:rsidRDefault="00337688" w:rsidP="00337688">
      <w:pPr>
        <w:spacing w:line="276" w:lineRule="auto"/>
        <w:rPr>
          <w:rFonts w:asciiTheme="majorHAnsi" w:hAnsiTheme="majorHAnsi"/>
          <w:noProof/>
        </w:rPr>
      </w:pPr>
      <w:r w:rsidRPr="00495C83">
        <w:rPr>
          <w:rFonts w:asciiTheme="majorHAnsi" w:hAnsiTheme="majorHAnsi"/>
          <w:noProof/>
        </w:rPr>
        <w:lastRenderedPageBreak/>
        <w:tab/>
      </w:r>
      <w:r w:rsidRPr="00495C83">
        <w:rPr>
          <w:rFonts w:asciiTheme="majorHAnsi" w:hAnsiTheme="majorHAnsi"/>
          <w:noProof/>
        </w:rPr>
        <w:tab/>
      </w:r>
      <w:r w:rsidRPr="00495C83">
        <w:rPr>
          <w:rFonts w:asciiTheme="majorHAnsi" w:hAnsiTheme="majorHAnsi"/>
          <w:noProof/>
        </w:rPr>
        <w:tab/>
      </w:r>
      <w:r w:rsidRPr="00495C83">
        <w:rPr>
          <w:rFonts w:asciiTheme="majorHAnsi" w:hAnsiTheme="majorHAnsi"/>
          <w:noProof/>
        </w:rPr>
        <w:tab/>
        <w:t xml:space="preserve">(представляващ по регистрация или упълномощено лице) </w:t>
      </w:r>
    </w:p>
    <w:p w:rsidR="009451F1" w:rsidRPr="00495C83" w:rsidRDefault="009451F1" w:rsidP="00BE0A86">
      <w:pPr>
        <w:tabs>
          <w:tab w:val="center" w:pos="4536"/>
          <w:tab w:val="right" w:pos="9072"/>
        </w:tabs>
        <w:spacing w:line="276" w:lineRule="auto"/>
        <w:rPr>
          <w:rFonts w:asciiTheme="majorHAnsi" w:hAnsiTheme="majorHAnsi"/>
          <w:b/>
          <w:i/>
          <w:noProof/>
        </w:rPr>
      </w:pPr>
    </w:p>
    <w:p w:rsidR="00BE0A86" w:rsidRPr="00495C83" w:rsidRDefault="00BE0A86" w:rsidP="00BE0A86">
      <w:pPr>
        <w:tabs>
          <w:tab w:val="center" w:pos="4536"/>
          <w:tab w:val="right" w:pos="9072"/>
        </w:tabs>
        <w:spacing w:line="276" w:lineRule="auto"/>
        <w:rPr>
          <w:rFonts w:asciiTheme="majorHAnsi" w:hAnsiTheme="majorHAnsi"/>
          <w:b/>
          <w:i/>
          <w:noProof/>
        </w:rPr>
      </w:pPr>
    </w:p>
    <w:p w:rsidR="00337688" w:rsidRPr="00495C83" w:rsidRDefault="00337688" w:rsidP="00337688">
      <w:pPr>
        <w:tabs>
          <w:tab w:val="center" w:pos="4536"/>
          <w:tab w:val="right" w:pos="9072"/>
        </w:tabs>
        <w:spacing w:line="276" w:lineRule="auto"/>
        <w:jc w:val="right"/>
        <w:rPr>
          <w:rFonts w:asciiTheme="majorHAnsi" w:hAnsiTheme="majorHAnsi"/>
          <w:b/>
          <w:i/>
          <w:noProof/>
          <w:lang w:val="en-US"/>
        </w:rPr>
      </w:pPr>
      <w:r w:rsidRPr="00495C83">
        <w:rPr>
          <w:rFonts w:asciiTheme="majorHAnsi" w:hAnsiTheme="majorHAnsi"/>
          <w:b/>
          <w:i/>
          <w:noProof/>
        </w:rPr>
        <w:t xml:space="preserve">Образец № </w:t>
      </w:r>
      <w:r w:rsidR="00C16506" w:rsidRPr="00495C83">
        <w:rPr>
          <w:rFonts w:asciiTheme="majorHAnsi" w:hAnsiTheme="majorHAnsi"/>
          <w:b/>
          <w:i/>
          <w:noProof/>
        </w:rPr>
        <w:t>6</w:t>
      </w:r>
    </w:p>
    <w:p w:rsidR="00337688" w:rsidRPr="00495C83" w:rsidRDefault="00337688" w:rsidP="00337688">
      <w:pPr>
        <w:spacing w:line="276" w:lineRule="auto"/>
        <w:ind w:left="4536"/>
        <w:jc w:val="both"/>
        <w:rPr>
          <w:rFonts w:asciiTheme="majorHAnsi" w:hAnsiTheme="majorHAnsi"/>
          <w:b/>
          <w:noProof/>
        </w:rPr>
      </w:pPr>
    </w:p>
    <w:p w:rsidR="00451FA3" w:rsidRPr="00495C83" w:rsidRDefault="00451FA3" w:rsidP="00451FA3">
      <w:pPr>
        <w:spacing w:line="276" w:lineRule="auto"/>
        <w:ind w:left="4536" w:firstLine="420"/>
        <w:jc w:val="both"/>
        <w:rPr>
          <w:rFonts w:asciiTheme="majorHAnsi" w:hAnsiTheme="majorHAnsi"/>
          <w:b/>
          <w:noProof/>
        </w:rPr>
      </w:pPr>
      <w:r w:rsidRPr="00495C83">
        <w:rPr>
          <w:rFonts w:asciiTheme="majorHAnsi" w:hAnsiTheme="majorHAnsi"/>
          <w:b/>
          <w:noProof/>
        </w:rPr>
        <w:t>ДО</w:t>
      </w:r>
    </w:p>
    <w:p w:rsidR="00451FA3" w:rsidRPr="00495C83" w:rsidRDefault="00451FA3" w:rsidP="00451FA3">
      <w:pPr>
        <w:spacing w:line="276" w:lineRule="auto"/>
        <w:jc w:val="both"/>
        <w:rPr>
          <w:rFonts w:asciiTheme="majorHAnsi" w:hAnsiTheme="majorHAnsi"/>
          <w:b/>
          <w:noProof/>
        </w:rPr>
      </w:pP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r>
      <w:r w:rsidRPr="00495C83">
        <w:rPr>
          <w:rFonts w:asciiTheme="majorHAnsi" w:hAnsiTheme="majorHAnsi"/>
          <w:b/>
          <w:noProof/>
        </w:rPr>
        <w:tab/>
        <w:t>ОБЩИНА РУСЕ</w:t>
      </w:r>
      <w:r w:rsidRPr="00495C83">
        <w:rPr>
          <w:rFonts w:asciiTheme="majorHAnsi" w:hAnsiTheme="majorHAnsi"/>
          <w:b/>
          <w:noProof/>
        </w:rPr>
        <w:tab/>
      </w:r>
    </w:p>
    <w:p w:rsidR="00337688" w:rsidRPr="00495C83" w:rsidRDefault="00451FA3" w:rsidP="00451FA3">
      <w:pPr>
        <w:spacing w:line="276" w:lineRule="auto"/>
        <w:ind w:left="4536" w:firstLine="420"/>
        <w:jc w:val="both"/>
        <w:rPr>
          <w:rFonts w:asciiTheme="majorHAnsi" w:hAnsiTheme="majorHAnsi"/>
          <w:b/>
          <w:noProof/>
        </w:rPr>
      </w:pPr>
      <w:r w:rsidRPr="00495C83">
        <w:rPr>
          <w:rFonts w:asciiTheme="majorHAnsi" w:hAnsiTheme="majorHAnsi"/>
          <w:b/>
          <w:noProof/>
        </w:rPr>
        <w:t>гр. Русе, пл. „Свобода“ № 6</w:t>
      </w:r>
    </w:p>
    <w:p w:rsidR="00337688" w:rsidRPr="00495C83" w:rsidRDefault="00337688" w:rsidP="00337688">
      <w:pPr>
        <w:widowControl w:val="0"/>
        <w:suppressAutoHyphens/>
        <w:spacing w:line="276" w:lineRule="auto"/>
        <w:jc w:val="center"/>
        <w:outlineLvl w:val="0"/>
        <w:rPr>
          <w:rFonts w:asciiTheme="majorHAnsi" w:eastAsia="Lucida Sans Unicode" w:hAnsiTheme="majorHAnsi"/>
          <w:b/>
          <w:noProof/>
          <w:kern w:val="1"/>
          <w:lang w:eastAsia="hi-IN" w:bidi="hi-IN"/>
        </w:rPr>
      </w:pPr>
    </w:p>
    <w:p w:rsidR="00337688" w:rsidRPr="00495C83" w:rsidRDefault="00337688" w:rsidP="00337688">
      <w:pPr>
        <w:widowControl w:val="0"/>
        <w:suppressAutoHyphens/>
        <w:spacing w:line="276" w:lineRule="auto"/>
        <w:jc w:val="center"/>
        <w:outlineLvl w:val="0"/>
        <w:rPr>
          <w:rFonts w:asciiTheme="majorHAnsi" w:eastAsia="Lucida Sans Unicode" w:hAnsiTheme="majorHAnsi"/>
          <w:b/>
          <w:noProof/>
          <w:kern w:val="1"/>
          <w:lang w:eastAsia="hi-IN" w:bidi="hi-IN"/>
        </w:rPr>
      </w:pPr>
      <w:bookmarkStart w:id="5" w:name="_Toc400111936"/>
      <w:bookmarkStart w:id="6" w:name="_Toc401149052"/>
      <w:r w:rsidRPr="00495C83">
        <w:rPr>
          <w:rFonts w:asciiTheme="majorHAnsi" w:eastAsia="Lucida Sans Unicode" w:hAnsiTheme="majorHAnsi"/>
          <w:b/>
          <w:noProof/>
          <w:kern w:val="1"/>
          <w:lang w:eastAsia="hi-IN" w:bidi="hi-IN"/>
        </w:rPr>
        <w:t xml:space="preserve">ЦЕНОВО </w:t>
      </w:r>
      <w:bookmarkEnd w:id="5"/>
      <w:bookmarkEnd w:id="6"/>
      <w:r w:rsidRPr="00495C83">
        <w:rPr>
          <w:rFonts w:asciiTheme="majorHAnsi" w:eastAsia="Lucida Sans Unicode" w:hAnsiTheme="majorHAnsi"/>
          <w:b/>
          <w:noProof/>
          <w:kern w:val="1"/>
          <w:lang w:eastAsia="hi-IN" w:bidi="hi-IN"/>
        </w:rPr>
        <w:t>ПРЕДЛОЖЕНИЕ</w:t>
      </w:r>
    </w:p>
    <w:p w:rsidR="00337688" w:rsidRPr="00495C83" w:rsidRDefault="00337688" w:rsidP="00337688">
      <w:pPr>
        <w:widowControl w:val="0"/>
        <w:suppressAutoHyphens/>
        <w:spacing w:line="276" w:lineRule="auto"/>
        <w:jc w:val="both"/>
        <w:outlineLvl w:val="0"/>
        <w:rPr>
          <w:rFonts w:asciiTheme="majorHAnsi" w:eastAsia="Lucida Sans Unicode" w:hAnsiTheme="majorHAnsi"/>
          <w:b/>
          <w:noProof/>
          <w:kern w:val="1"/>
          <w:lang w:eastAsia="hi-IN" w:bidi="hi-IN"/>
        </w:rPr>
      </w:pPr>
    </w:p>
    <w:tbl>
      <w:tblPr>
        <w:tblW w:w="9766" w:type="dxa"/>
        <w:tblInd w:w="108" w:type="dxa"/>
        <w:tblLayout w:type="fixed"/>
        <w:tblLook w:val="0000" w:firstRow="0" w:lastRow="0" w:firstColumn="0" w:lastColumn="0" w:noHBand="0" w:noVBand="0"/>
      </w:tblPr>
      <w:tblGrid>
        <w:gridCol w:w="1730"/>
        <w:gridCol w:w="8036"/>
      </w:tblGrid>
      <w:tr w:rsidR="00337688" w:rsidRPr="00495C83" w:rsidTr="00437660">
        <w:tc>
          <w:tcPr>
            <w:tcW w:w="1730" w:type="dxa"/>
            <w:tcBorders>
              <w:top w:val="single" w:sz="4" w:space="0" w:color="000000"/>
              <w:left w:val="single" w:sz="4" w:space="0" w:color="000000"/>
              <w:bottom w:val="single" w:sz="4" w:space="0" w:color="000000"/>
            </w:tcBorders>
            <w:shd w:val="clear" w:color="auto" w:fill="auto"/>
          </w:tcPr>
          <w:p w:rsidR="00337688" w:rsidRPr="00495C83" w:rsidRDefault="00337688" w:rsidP="00437660">
            <w:pPr>
              <w:widowControl w:val="0"/>
              <w:suppressAutoHyphens/>
              <w:snapToGrid w:val="0"/>
              <w:spacing w:line="276" w:lineRule="auto"/>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Наименование на участника:</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495C83" w:rsidRDefault="00337688" w:rsidP="00437660">
            <w:pPr>
              <w:widowControl w:val="0"/>
              <w:suppressAutoHyphens/>
              <w:snapToGrid w:val="0"/>
              <w:spacing w:line="276" w:lineRule="auto"/>
              <w:ind w:left="252"/>
              <w:jc w:val="both"/>
              <w:rPr>
                <w:rFonts w:asciiTheme="majorHAnsi" w:eastAsia="Lucida Sans Unicode" w:hAnsiTheme="majorHAnsi"/>
                <w:i/>
                <w:iCs/>
                <w:noProof/>
                <w:kern w:val="1"/>
                <w:lang w:eastAsia="hi-IN" w:bidi="hi-IN"/>
              </w:rPr>
            </w:pPr>
          </w:p>
          <w:p w:rsidR="00337688" w:rsidRPr="00495C83" w:rsidRDefault="00337688" w:rsidP="00437660">
            <w:pPr>
              <w:widowControl w:val="0"/>
              <w:suppressAutoHyphens/>
              <w:spacing w:line="276" w:lineRule="auto"/>
              <w:ind w:left="252"/>
              <w:jc w:val="both"/>
              <w:rPr>
                <w:rFonts w:asciiTheme="majorHAnsi" w:eastAsia="Lucida Sans Unicode" w:hAnsiTheme="majorHAnsi"/>
                <w:i/>
                <w:iCs/>
                <w:noProof/>
                <w:kern w:val="1"/>
                <w:lang w:eastAsia="hi-IN" w:bidi="hi-IN"/>
              </w:rPr>
            </w:pPr>
          </w:p>
        </w:tc>
      </w:tr>
      <w:tr w:rsidR="00337688" w:rsidRPr="00495C83" w:rsidTr="00437660">
        <w:trPr>
          <w:trHeight w:val="857"/>
        </w:trPr>
        <w:tc>
          <w:tcPr>
            <w:tcW w:w="1730" w:type="dxa"/>
            <w:tcBorders>
              <w:top w:val="single" w:sz="4" w:space="0" w:color="000000"/>
              <w:left w:val="single" w:sz="4" w:space="0" w:color="000000"/>
              <w:bottom w:val="single" w:sz="4" w:space="0" w:color="000000"/>
            </w:tcBorders>
            <w:shd w:val="clear" w:color="auto" w:fill="auto"/>
          </w:tcPr>
          <w:p w:rsidR="00337688" w:rsidRPr="00495C83" w:rsidRDefault="00337688" w:rsidP="00437660">
            <w:pPr>
              <w:widowControl w:val="0"/>
              <w:suppressAutoHyphens/>
              <w:snapToGrid w:val="0"/>
              <w:spacing w:line="276" w:lineRule="auto"/>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Пълен адрес за кореспонденция:</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495C83" w:rsidRDefault="00337688" w:rsidP="00437660">
            <w:pPr>
              <w:widowControl w:val="0"/>
              <w:suppressAutoHyphens/>
              <w:snapToGrid w:val="0"/>
              <w:spacing w:line="276" w:lineRule="auto"/>
              <w:ind w:left="252"/>
              <w:jc w:val="both"/>
              <w:rPr>
                <w:rFonts w:asciiTheme="majorHAnsi" w:eastAsia="Lucida Sans Unicode" w:hAnsiTheme="majorHAnsi"/>
                <w:i/>
                <w:iCs/>
                <w:noProof/>
                <w:kern w:val="1"/>
                <w:lang w:eastAsia="hi-IN" w:bidi="hi-IN"/>
              </w:rPr>
            </w:pPr>
          </w:p>
        </w:tc>
      </w:tr>
      <w:tr w:rsidR="00337688" w:rsidRPr="00495C83" w:rsidTr="00437660">
        <w:tc>
          <w:tcPr>
            <w:tcW w:w="1730" w:type="dxa"/>
            <w:tcBorders>
              <w:top w:val="single" w:sz="4" w:space="0" w:color="000000"/>
              <w:left w:val="single" w:sz="4" w:space="0" w:color="000000"/>
              <w:bottom w:val="single" w:sz="4" w:space="0" w:color="000000"/>
            </w:tcBorders>
            <w:shd w:val="clear" w:color="auto" w:fill="auto"/>
          </w:tcPr>
          <w:p w:rsidR="00337688" w:rsidRPr="00495C83" w:rsidRDefault="00337688" w:rsidP="00437660">
            <w:pPr>
              <w:widowControl w:val="0"/>
              <w:suppressAutoHyphens/>
              <w:snapToGrid w:val="0"/>
              <w:spacing w:line="276" w:lineRule="auto"/>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Телефонен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495C83" w:rsidRDefault="00337688" w:rsidP="00437660">
            <w:pPr>
              <w:widowControl w:val="0"/>
              <w:suppressAutoHyphens/>
              <w:snapToGrid w:val="0"/>
              <w:spacing w:line="276" w:lineRule="auto"/>
              <w:ind w:left="252"/>
              <w:jc w:val="both"/>
              <w:rPr>
                <w:rFonts w:asciiTheme="majorHAnsi" w:eastAsia="Lucida Sans Unicode" w:hAnsiTheme="majorHAnsi"/>
                <w:i/>
                <w:iCs/>
                <w:noProof/>
                <w:kern w:val="1"/>
                <w:lang w:eastAsia="hi-IN" w:bidi="hi-IN"/>
              </w:rPr>
            </w:pPr>
          </w:p>
        </w:tc>
      </w:tr>
      <w:tr w:rsidR="00337688" w:rsidRPr="00495C83" w:rsidTr="00437660">
        <w:tc>
          <w:tcPr>
            <w:tcW w:w="1730" w:type="dxa"/>
            <w:tcBorders>
              <w:top w:val="single" w:sz="4" w:space="0" w:color="000000"/>
              <w:left w:val="single" w:sz="4" w:space="0" w:color="000000"/>
              <w:bottom w:val="single" w:sz="4" w:space="0" w:color="000000"/>
            </w:tcBorders>
            <w:shd w:val="clear" w:color="auto" w:fill="auto"/>
          </w:tcPr>
          <w:p w:rsidR="00337688" w:rsidRPr="00495C83" w:rsidRDefault="00337688" w:rsidP="00437660">
            <w:pPr>
              <w:widowControl w:val="0"/>
              <w:suppressAutoHyphens/>
              <w:snapToGrid w:val="0"/>
              <w:spacing w:line="276" w:lineRule="auto"/>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Факс номер:</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495C83" w:rsidRDefault="00337688" w:rsidP="00437660">
            <w:pPr>
              <w:widowControl w:val="0"/>
              <w:suppressAutoHyphens/>
              <w:snapToGrid w:val="0"/>
              <w:spacing w:line="276" w:lineRule="auto"/>
              <w:ind w:left="252"/>
              <w:jc w:val="both"/>
              <w:rPr>
                <w:rFonts w:asciiTheme="majorHAnsi" w:eastAsia="Lucida Sans Unicode" w:hAnsiTheme="majorHAnsi"/>
                <w:i/>
                <w:iCs/>
                <w:noProof/>
                <w:kern w:val="1"/>
                <w:lang w:eastAsia="hi-IN" w:bidi="hi-IN"/>
              </w:rPr>
            </w:pPr>
          </w:p>
        </w:tc>
      </w:tr>
      <w:tr w:rsidR="00337688" w:rsidRPr="00495C83" w:rsidTr="00437660">
        <w:tc>
          <w:tcPr>
            <w:tcW w:w="1730" w:type="dxa"/>
            <w:tcBorders>
              <w:top w:val="single" w:sz="4" w:space="0" w:color="000000"/>
              <w:left w:val="single" w:sz="4" w:space="0" w:color="000000"/>
              <w:bottom w:val="single" w:sz="4" w:space="0" w:color="000000"/>
            </w:tcBorders>
            <w:shd w:val="clear" w:color="auto" w:fill="auto"/>
          </w:tcPr>
          <w:p w:rsidR="00337688" w:rsidRPr="00495C83" w:rsidRDefault="00337688" w:rsidP="00437660">
            <w:pPr>
              <w:widowControl w:val="0"/>
              <w:suppressAutoHyphens/>
              <w:snapToGrid w:val="0"/>
              <w:spacing w:line="276" w:lineRule="auto"/>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Електронен адрес:</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495C83" w:rsidRDefault="00337688" w:rsidP="00437660">
            <w:pPr>
              <w:widowControl w:val="0"/>
              <w:suppressAutoHyphens/>
              <w:snapToGrid w:val="0"/>
              <w:spacing w:line="276" w:lineRule="auto"/>
              <w:ind w:left="252"/>
              <w:jc w:val="both"/>
              <w:rPr>
                <w:rFonts w:asciiTheme="majorHAnsi" w:eastAsia="Lucida Sans Unicode" w:hAnsiTheme="majorHAnsi"/>
                <w:i/>
                <w:iCs/>
                <w:noProof/>
                <w:kern w:val="1"/>
                <w:lang w:eastAsia="hi-IN" w:bidi="hi-IN"/>
              </w:rPr>
            </w:pPr>
          </w:p>
        </w:tc>
      </w:tr>
      <w:tr w:rsidR="00337688" w:rsidRPr="00495C83" w:rsidTr="00437660">
        <w:tc>
          <w:tcPr>
            <w:tcW w:w="1730" w:type="dxa"/>
            <w:tcBorders>
              <w:top w:val="single" w:sz="4" w:space="0" w:color="000000"/>
              <w:left w:val="single" w:sz="4" w:space="0" w:color="000000"/>
              <w:bottom w:val="single" w:sz="4" w:space="0" w:color="000000"/>
            </w:tcBorders>
            <w:shd w:val="clear" w:color="auto" w:fill="auto"/>
          </w:tcPr>
          <w:p w:rsidR="00337688" w:rsidRPr="00495C83" w:rsidRDefault="00337688" w:rsidP="00437660">
            <w:pPr>
              <w:widowControl w:val="0"/>
              <w:suppressAutoHyphens/>
              <w:snapToGrid w:val="0"/>
              <w:spacing w:line="276" w:lineRule="auto"/>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Лице за контакти:</w:t>
            </w:r>
          </w:p>
        </w:tc>
        <w:tc>
          <w:tcPr>
            <w:tcW w:w="8036" w:type="dxa"/>
            <w:tcBorders>
              <w:top w:val="single" w:sz="4" w:space="0" w:color="000000"/>
              <w:left w:val="single" w:sz="4" w:space="0" w:color="000000"/>
              <w:bottom w:val="single" w:sz="4" w:space="0" w:color="000000"/>
              <w:right w:val="single" w:sz="4" w:space="0" w:color="000000"/>
            </w:tcBorders>
            <w:shd w:val="clear" w:color="auto" w:fill="auto"/>
          </w:tcPr>
          <w:p w:rsidR="00337688" w:rsidRPr="00495C83" w:rsidRDefault="00337688" w:rsidP="00437660">
            <w:pPr>
              <w:widowControl w:val="0"/>
              <w:suppressAutoHyphens/>
              <w:snapToGrid w:val="0"/>
              <w:spacing w:line="276" w:lineRule="auto"/>
              <w:ind w:left="252"/>
              <w:jc w:val="both"/>
              <w:rPr>
                <w:rFonts w:asciiTheme="majorHAnsi" w:eastAsia="Lucida Sans Unicode" w:hAnsiTheme="majorHAnsi"/>
                <w:i/>
                <w:iCs/>
                <w:noProof/>
                <w:kern w:val="1"/>
                <w:lang w:eastAsia="hi-IN" w:bidi="hi-IN"/>
              </w:rPr>
            </w:pPr>
          </w:p>
        </w:tc>
      </w:tr>
    </w:tbl>
    <w:p w:rsidR="00337688" w:rsidRPr="00495C83" w:rsidRDefault="00337688" w:rsidP="00337688">
      <w:pPr>
        <w:widowControl w:val="0"/>
        <w:suppressAutoHyphens/>
        <w:spacing w:line="276" w:lineRule="auto"/>
        <w:rPr>
          <w:rFonts w:asciiTheme="majorHAnsi" w:eastAsia="Lucida Sans Unicode" w:hAnsiTheme="majorHAnsi"/>
          <w:noProof/>
          <w:kern w:val="1"/>
          <w:lang w:eastAsia="hi-IN" w:bidi="hi-IN"/>
        </w:rPr>
      </w:pPr>
    </w:p>
    <w:p w:rsidR="00337688" w:rsidRPr="00495C83" w:rsidRDefault="00337688" w:rsidP="00337688">
      <w:pPr>
        <w:widowControl w:val="0"/>
        <w:suppressAutoHyphens/>
        <w:spacing w:line="276" w:lineRule="auto"/>
        <w:ind w:firstLine="708"/>
        <w:outlineLvl w:val="0"/>
        <w:rPr>
          <w:rFonts w:asciiTheme="majorHAnsi" w:eastAsia="Lucida Sans Unicode" w:hAnsiTheme="majorHAnsi"/>
          <w:b/>
          <w:noProof/>
          <w:kern w:val="1"/>
          <w:lang w:eastAsia="hi-IN" w:bidi="hi-IN"/>
        </w:rPr>
      </w:pPr>
      <w:bookmarkStart w:id="7" w:name="_Toc400111937"/>
      <w:bookmarkStart w:id="8" w:name="_Toc401149053"/>
      <w:r w:rsidRPr="00495C83">
        <w:rPr>
          <w:rFonts w:asciiTheme="majorHAnsi" w:eastAsia="Lucida Sans Unicode" w:hAnsiTheme="majorHAnsi"/>
          <w:b/>
          <w:noProof/>
          <w:kern w:val="1"/>
          <w:lang w:eastAsia="hi-IN" w:bidi="hi-IN"/>
        </w:rPr>
        <w:t xml:space="preserve">УВАЖАЕМИ </w:t>
      </w:r>
      <w:r w:rsidRPr="00495C83">
        <w:rPr>
          <w:rFonts w:asciiTheme="majorHAnsi" w:eastAsia="Lucida Sans Unicode" w:hAnsiTheme="majorHAnsi"/>
          <w:b/>
          <w:bCs/>
          <w:noProof/>
          <w:kern w:val="1"/>
          <w:lang w:eastAsia="hi-IN" w:bidi="hi-IN"/>
        </w:rPr>
        <w:t xml:space="preserve">ДАМИ И </w:t>
      </w:r>
      <w:r w:rsidRPr="00495C83">
        <w:rPr>
          <w:rFonts w:asciiTheme="majorHAnsi" w:eastAsia="Lucida Sans Unicode" w:hAnsiTheme="majorHAnsi"/>
          <w:b/>
          <w:noProof/>
          <w:kern w:val="1"/>
          <w:lang w:eastAsia="hi-IN" w:bidi="hi-IN"/>
        </w:rPr>
        <w:t>ГОСПОДА,</w:t>
      </w:r>
      <w:bookmarkEnd w:id="7"/>
      <w:bookmarkEnd w:id="8"/>
    </w:p>
    <w:p w:rsidR="00337688" w:rsidRPr="00495C83" w:rsidRDefault="00337688" w:rsidP="00337688">
      <w:pPr>
        <w:widowControl w:val="0"/>
        <w:suppressAutoHyphens/>
        <w:spacing w:line="276" w:lineRule="auto"/>
        <w:rPr>
          <w:rFonts w:asciiTheme="majorHAnsi" w:eastAsia="Lucida Sans Unicode" w:hAnsiTheme="majorHAnsi"/>
          <w:b/>
          <w:noProof/>
          <w:kern w:val="1"/>
          <w:lang w:eastAsia="hi-IN" w:bidi="hi-IN"/>
        </w:rPr>
      </w:pPr>
    </w:p>
    <w:p w:rsidR="00451FA3" w:rsidRPr="00495C83" w:rsidRDefault="00337688" w:rsidP="00451FA3">
      <w:pPr>
        <w:spacing w:line="276" w:lineRule="auto"/>
        <w:jc w:val="both"/>
        <w:rPr>
          <w:rFonts w:asciiTheme="majorHAnsi" w:hAnsiTheme="majorHAnsi"/>
          <w:caps/>
          <w:noProof/>
        </w:rPr>
      </w:pPr>
      <w:r w:rsidRPr="00495C83">
        <w:rPr>
          <w:rFonts w:asciiTheme="majorHAnsi" w:eastAsia="Lucida Sans Unicode" w:hAnsiTheme="majorHAnsi"/>
          <w:noProof/>
          <w:kern w:val="1"/>
          <w:lang w:eastAsia="hi-IN" w:bidi="hi-IN"/>
        </w:rPr>
        <w:tab/>
        <w:t>С настоящото Ви представяме нашата ценова оферта за изпълнение на обявената от Вас обществена поръчка с предмет</w:t>
      </w:r>
      <w:r w:rsidR="00451FA3" w:rsidRPr="00495C83">
        <w:rPr>
          <w:rFonts w:asciiTheme="majorHAnsi" w:eastAsia="Lucida Sans Unicode" w:hAnsiTheme="majorHAnsi"/>
          <w:noProof/>
          <w:kern w:val="1"/>
          <w:lang w:eastAsia="hi-IN" w:bidi="hi-IN"/>
        </w:rPr>
        <w:t>:</w:t>
      </w:r>
      <w:r w:rsidR="00451FA3" w:rsidRPr="00495C83">
        <w:rPr>
          <w:rFonts w:asciiTheme="majorHAnsi" w:hAnsiTheme="majorHAnsi"/>
          <w:b/>
          <w:noProof/>
        </w:rPr>
        <w:t xml:space="preserve"> Изработка и доставка на мебели  за нуждите на Община Русе и второстепени разпоредители по обособени позиции</w:t>
      </w:r>
    </w:p>
    <w:p w:rsidR="00451FA3" w:rsidRPr="00495C83" w:rsidRDefault="00451FA3" w:rsidP="00822654">
      <w:pPr>
        <w:spacing w:line="276" w:lineRule="auto"/>
        <w:jc w:val="both"/>
        <w:rPr>
          <w:rFonts w:asciiTheme="majorHAnsi" w:eastAsia="Lucida Sans Unicode" w:hAnsiTheme="majorHAnsi"/>
          <w:b/>
          <w:noProof/>
          <w:kern w:val="1"/>
          <w:lang w:eastAsia="hi-IN" w:bidi="hi-IN"/>
        </w:rPr>
      </w:pPr>
    </w:p>
    <w:p w:rsidR="00337688" w:rsidRPr="00495C83" w:rsidRDefault="00337688" w:rsidP="00F73F10">
      <w:pPr>
        <w:widowControl w:val="0"/>
        <w:suppressAutoHyphens/>
        <w:spacing w:line="276" w:lineRule="auto"/>
        <w:ind w:firstLine="709"/>
        <w:jc w:val="both"/>
        <w:outlineLvl w:val="0"/>
        <w:rPr>
          <w:rFonts w:asciiTheme="majorHAnsi" w:hAnsiTheme="majorHAnsi"/>
          <w:noProof/>
        </w:rPr>
      </w:pPr>
      <w:bookmarkStart w:id="9" w:name="_Toc400111938"/>
      <w:bookmarkStart w:id="10" w:name="_Toc401149054"/>
      <w:r w:rsidRPr="00495C83">
        <w:rPr>
          <w:rFonts w:asciiTheme="majorHAnsi" w:eastAsia="Lucida Sans Unicode" w:hAnsiTheme="majorHAnsi"/>
          <w:b/>
          <w:noProof/>
          <w:kern w:val="1"/>
          <w:lang w:eastAsia="hi-IN" w:bidi="hi-IN"/>
        </w:rPr>
        <w:t>1. Общата цена на нашата оферта възлиза на: ............................................ лева без включен ДДС /словом: …................................./  или  .......................................... лева с включен ДДС  /словом………………</w:t>
      </w:r>
      <w:r w:rsidRPr="00495C83">
        <w:rPr>
          <w:rFonts w:asciiTheme="majorHAnsi" w:eastAsia="Lucida Sans Unicode" w:hAnsiTheme="majorHAnsi"/>
          <w:b/>
          <w:noProof/>
          <w:kern w:val="1"/>
          <w:lang w:val="en-US" w:eastAsia="hi-IN" w:bidi="hi-IN"/>
        </w:rPr>
        <w:t>……………………..</w:t>
      </w:r>
      <w:r w:rsidRPr="00495C83">
        <w:rPr>
          <w:rFonts w:asciiTheme="majorHAnsi" w:eastAsia="Lucida Sans Unicode" w:hAnsiTheme="majorHAnsi"/>
          <w:b/>
          <w:noProof/>
          <w:kern w:val="1"/>
          <w:lang w:eastAsia="hi-IN" w:bidi="hi-IN"/>
        </w:rPr>
        <w:t>/</w:t>
      </w:r>
      <w:bookmarkEnd w:id="9"/>
      <w:bookmarkEnd w:id="10"/>
    </w:p>
    <w:p w:rsidR="00337688" w:rsidRPr="00495C83" w:rsidRDefault="00337688" w:rsidP="00337688">
      <w:pPr>
        <w:widowControl w:val="0"/>
        <w:suppressAutoHyphens/>
        <w:spacing w:line="276" w:lineRule="auto"/>
        <w:ind w:firstLine="708"/>
        <w:jc w:val="both"/>
        <w:rPr>
          <w:rFonts w:asciiTheme="majorHAnsi" w:eastAsia="Lucida Sans Unicode" w:hAnsiTheme="majorHAnsi"/>
          <w:noProof/>
          <w:kern w:val="1"/>
          <w:lang w:eastAsia="hi-IN" w:bidi="hi-IN"/>
        </w:rPr>
      </w:pPr>
      <w:r w:rsidRPr="00495C83">
        <w:rPr>
          <w:rFonts w:asciiTheme="majorHAnsi" w:eastAsia="Lucida Sans Unicode" w:hAnsiTheme="majorHAnsi"/>
          <w:noProof/>
          <w:kern w:val="1"/>
          <w:lang w:eastAsia="hi-IN" w:bidi="hi-IN"/>
        </w:rPr>
        <w:t>2</w:t>
      </w:r>
      <w:r w:rsidR="00F73F10" w:rsidRPr="00495C83">
        <w:rPr>
          <w:rFonts w:asciiTheme="majorHAnsi" w:eastAsia="Lucida Sans Unicode" w:hAnsiTheme="majorHAnsi"/>
          <w:noProof/>
          <w:kern w:val="1"/>
          <w:lang w:eastAsia="hi-IN" w:bidi="hi-IN"/>
        </w:rPr>
        <w:t xml:space="preserve">. </w:t>
      </w:r>
      <w:r w:rsidRPr="00495C83">
        <w:rPr>
          <w:rFonts w:asciiTheme="majorHAnsi" w:eastAsia="Lucida Sans Unicode" w:hAnsiTheme="majorHAnsi"/>
          <w:noProof/>
          <w:kern w:val="1"/>
          <w:lang w:eastAsia="hi-IN" w:bidi="hi-IN"/>
        </w:rPr>
        <w:t xml:space="preserve">При несъответствие между сумата, написана с цифри, и тази, написана с думи, за релевантна се приема сумата, изписана с думи.                 </w:t>
      </w:r>
    </w:p>
    <w:p w:rsidR="00337688" w:rsidRPr="00495C83" w:rsidRDefault="00337688" w:rsidP="00337688">
      <w:pPr>
        <w:widowControl w:val="0"/>
        <w:suppressAutoHyphens/>
        <w:spacing w:line="276" w:lineRule="auto"/>
        <w:ind w:firstLine="708"/>
        <w:jc w:val="both"/>
        <w:rPr>
          <w:rFonts w:asciiTheme="majorHAnsi" w:eastAsia="Lucida Sans Unicode" w:hAnsiTheme="majorHAnsi"/>
          <w:noProof/>
          <w:kern w:val="1"/>
          <w:lang w:eastAsia="hi-IN" w:bidi="hi-IN"/>
        </w:rPr>
      </w:pPr>
      <w:r w:rsidRPr="00495C83">
        <w:rPr>
          <w:rFonts w:asciiTheme="majorHAnsi" w:eastAsia="Lucida Sans Unicode" w:hAnsiTheme="majorHAnsi"/>
          <w:noProof/>
          <w:kern w:val="1"/>
          <w:lang w:eastAsia="hi-IN" w:bidi="hi-IN"/>
        </w:rPr>
        <w:t>3. В случай, че е налице разминаване между цената, посочена без ДДС и тази, посочена с включен ДДС, комисията ще приеме като релевантна цената без включен ДДС.</w:t>
      </w:r>
    </w:p>
    <w:p w:rsidR="00337688" w:rsidRPr="00495C83" w:rsidRDefault="00337688" w:rsidP="00337688">
      <w:pPr>
        <w:widowControl w:val="0"/>
        <w:suppressAutoHyphens/>
        <w:spacing w:line="276" w:lineRule="auto"/>
        <w:ind w:firstLine="708"/>
        <w:jc w:val="both"/>
        <w:rPr>
          <w:rFonts w:asciiTheme="majorHAnsi" w:eastAsia="Lucida Sans Unicode" w:hAnsiTheme="majorHAnsi"/>
          <w:noProof/>
          <w:kern w:val="1"/>
          <w:lang w:eastAsia="hi-IN" w:bidi="hi-IN"/>
        </w:rPr>
      </w:pPr>
      <w:r w:rsidRPr="00495C83">
        <w:rPr>
          <w:rFonts w:asciiTheme="majorHAnsi" w:hAnsiTheme="majorHAnsi"/>
          <w:noProof/>
        </w:rPr>
        <w:t>4. При така предложената от нас цена, в нашето ценово предложение сме включили всички разходи, свързани с качественото изпълнение на поръчката</w:t>
      </w:r>
      <w:r w:rsidRPr="00495C83">
        <w:rPr>
          <w:rFonts w:asciiTheme="majorHAnsi" w:eastAsia="Lucida Sans Unicode" w:hAnsiTheme="majorHAnsi"/>
          <w:noProof/>
          <w:kern w:val="1"/>
          <w:lang w:eastAsia="hi-IN" w:bidi="hi-IN"/>
        </w:rPr>
        <w:t xml:space="preserve">, в </w:t>
      </w:r>
      <w:r w:rsidRPr="00495C83">
        <w:rPr>
          <w:rFonts w:asciiTheme="majorHAnsi" w:eastAsia="Lucida Sans Unicode" w:hAnsiTheme="majorHAnsi"/>
          <w:noProof/>
          <w:kern w:val="1"/>
          <w:lang w:eastAsia="hi-IN" w:bidi="hi-IN"/>
        </w:rPr>
        <w:lastRenderedPageBreak/>
        <w:t>това число разходи за транспорт, консумативи, такси и други разходи.</w:t>
      </w:r>
    </w:p>
    <w:p w:rsidR="00337688" w:rsidRPr="00495C83" w:rsidRDefault="00337688" w:rsidP="00337688">
      <w:pPr>
        <w:widowControl w:val="0"/>
        <w:suppressAutoHyphens/>
        <w:spacing w:line="276" w:lineRule="auto"/>
        <w:ind w:firstLine="708"/>
        <w:jc w:val="both"/>
        <w:rPr>
          <w:rFonts w:asciiTheme="majorHAnsi" w:eastAsia="Lucida Sans Unicode" w:hAnsiTheme="majorHAnsi"/>
          <w:noProof/>
          <w:kern w:val="1"/>
          <w:lang w:eastAsia="hi-IN" w:bidi="hi-IN"/>
        </w:rPr>
      </w:pPr>
    </w:p>
    <w:p w:rsidR="00337688" w:rsidRPr="00495C83" w:rsidRDefault="00451FA3" w:rsidP="00751A5E">
      <w:pPr>
        <w:pStyle w:val="a9"/>
        <w:widowControl w:val="0"/>
        <w:numPr>
          <w:ilvl w:val="0"/>
          <w:numId w:val="18"/>
        </w:numPr>
        <w:suppressAutoHyphens/>
        <w:spacing w:line="276" w:lineRule="auto"/>
        <w:jc w:val="both"/>
        <w:rPr>
          <w:rFonts w:asciiTheme="majorHAnsi" w:eastAsia="Lucida Sans Unicode" w:hAnsiTheme="majorHAnsi"/>
          <w:noProof/>
          <w:kern w:val="1"/>
          <w:lang w:eastAsia="hi-IN" w:bidi="hi-IN"/>
        </w:rPr>
      </w:pPr>
      <w:r w:rsidRPr="00495C83">
        <w:rPr>
          <w:rFonts w:asciiTheme="majorHAnsi" w:eastAsia="Lucida Sans Unicode" w:hAnsiTheme="majorHAnsi"/>
          <w:noProof/>
          <w:kern w:val="1"/>
          <w:lang w:eastAsia="hi-IN" w:bidi="hi-IN"/>
        </w:rPr>
        <w:t>Прилагаме остойностено Пприложение№…………..</w:t>
      </w:r>
    </w:p>
    <w:p w:rsidR="00337688" w:rsidRPr="00495C83" w:rsidRDefault="00337688" w:rsidP="00337688">
      <w:pPr>
        <w:widowControl w:val="0"/>
        <w:suppressAutoHyphens/>
        <w:spacing w:line="276" w:lineRule="auto"/>
        <w:ind w:firstLine="708"/>
        <w:jc w:val="both"/>
        <w:rPr>
          <w:rFonts w:asciiTheme="majorHAnsi" w:eastAsia="Lucida Sans Unicode" w:hAnsiTheme="majorHAnsi"/>
          <w:noProof/>
          <w:kern w:val="1"/>
          <w:lang w:eastAsia="hi-IN" w:bidi="hi-IN"/>
        </w:rPr>
      </w:pPr>
    </w:p>
    <w:tbl>
      <w:tblPr>
        <w:tblW w:w="0" w:type="auto"/>
        <w:tblLayout w:type="fixed"/>
        <w:tblLook w:val="0000" w:firstRow="0" w:lastRow="0" w:firstColumn="0" w:lastColumn="0" w:noHBand="0" w:noVBand="0"/>
      </w:tblPr>
      <w:tblGrid>
        <w:gridCol w:w="3888"/>
        <w:gridCol w:w="4634"/>
      </w:tblGrid>
      <w:tr w:rsidR="00337688" w:rsidRPr="00495C83" w:rsidTr="00437660">
        <w:tc>
          <w:tcPr>
            <w:tcW w:w="3888" w:type="dxa"/>
            <w:shd w:val="clear" w:color="auto" w:fill="auto"/>
          </w:tcPr>
          <w:p w:rsidR="00337688" w:rsidRPr="00495C83" w:rsidRDefault="00337688" w:rsidP="00437660">
            <w:pPr>
              <w:widowControl w:val="0"/>
              <w:suppressAutoHyphens/>
              <w:snapToGrid w:val="0"/>
              <w:spacing w:line="276" w:lineRule="auto"/>
              <w:jc w:val="right"/>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 xml:space="preserve">Дата </w:t>
            </w:r>
          </w:p>
        </w:tc>
        <w:tc>
          <w:tcPr>
            <w:tcW w:w="4634" w:type="dxa"/>
            <w:shd w:val="clear" w:color="auto" w:fill="auto"/>
          </w:tcPr>
          <w:p w:rsidR="00337688" w:rsidRPr="00495C83" w:rsidRDefault="00337688" w:rsidP="00437660">
            <w:pPr>
              <w:widowControl w:val="0"/>
              <w:suppressAutoHyphens/>
              <w:snapToGrid w:val="0"/>
              <w:spacing w:line="276" w:lineRule="auto"/>
              <w:jc w:val="both"/>
              <w:rPr>
                <w:rFonts w:asciiTheme="majorHAnsi" w:eastAsia="Lucida Sans Unicode" w:hAnsiTheme="majorHAnsi"/>
                <w:noProof/>
                <w:kern w:val="1"/>
                <w:lang w:eastAsia="hi-IN" w:bidi="hi-IN"/>
              </w:rPr>
            </w:pPr>
            <w:r w:rsidRPr="00495C83">
              <w:rPr>
                <w:rFonts w:asciiTheme="majorHAnsi" w:eastAsia="Lucida Sans Unicode" w:hAnsiTheme="majorHAnsi"/>
                <w:noProof/>
                <w:kern w:val="1"/>
                <w:lang w:eastAsia="hi-IN" w:bidi="hi-IN"/>
              </w:rPr>
              <w:t>________/ _________ / ______</w:t>
            </w:r>
          </w:p>
        </w:tc>
      </w:tr>
      <w:tr w:rsidR="00337688" w:rsidRPr="00495C83" w:rsidTr="00437660">
        <w:tc>
          <w:tcPr>
            <w:tcW w:w="3888" w:type="dxa"/>
            <w:shd w:val="clear" w:color="auto" w:fill="auto"/>
          </w:tcPr>
          <w:p w:rsidR="00337688" w:rsidRPr="00495C83" w:rsidRDefault="00337688" w:rsidP="00437660">
            <w:pPr>
              <w:widowControl w:val="0"/>
              <w:suppressAutoHyphens/>
              <w:snapToGrid w:val="0"/>
              <w:spacing w:line="276" w:lineRule="auto"/>
              <w:jc w:val="right"/>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Име и фамилия</w:t>
            </w:r>
          </w:p>
        </w:tc>
        <w:tc>
          <w:tcPr>
            <w:tcW w:w="4634" w:type="dxa"/>
            <w:shd w:val="clear" w:color="auto" w:fill="auto"/>
          </w:tcPr>
          <w:p w:rsidR="00337688" w:rsidRPr="00495C83" w:rsidRDefault="00337688" w:rsidP="00437660">
            <w:pPr>
              <w:widowControl w:val="0"/>
              <w:suppressAutoHyphens/>
              <w:snapToGrid w:val="0"/>
              <w:spacing w:line="276" w:lineRule="auto"/>
              <w:jc w:val="both"/>
              <w:rPr>
                <w:rFonts w:asciiTheme="majorHAnsi" w:eastAsia="Lucida Sans Unicode" w:hAnsiTheme="majorHAnsi"/>
                <w:noProof/>
                <w:kern w:val="1"/>
                <w:lang w:eastAsia="hi-IN" w:bidi="hi-IN"/>
              </w:rPr>
            </w:pPr>
            <w:r w:rsidRPr="00495C83">
              <w:rPr>
                <w:rFonts w:asciiTheme="majorHAnsi" w:eastAsia="Lucida Sans Unicode" w:hAnsiTheme="majorHAnsi"/>
                <w:noProof/>
                <w:kern w:val="1"/>
                <w:lang w:eastAsia="hi-IN" w:bidi="hi-IN"/>
              </w:rPr>
              <w:t>__________________________</w:t>
            </w:r>
          </w:p>
        </w:tc>
      </w:tr>
      <w:tr w:rsidR="00337688" w:rsidRPr="00495C83" w:rsidTr="00437660">
        <w:tc>
          <w:tcPr>
            <w:tcW w:w="3888" w:type="dxa"/>
            <w:shd w:val="clear" w:color="auto" w:fill="auto"/>
          </w:tcPr>
          <w:p w:rsidR="00337688" w:rsidRPr="00495C83" w:rsidRDefault="00337688" w:rsidP="00437660">
            <w:pPr>
              <w:widowControl w:val="0"/>
              <w:suppressAutoHyphens/>
              <w:snapToGrid w:val="0"/>
              <w:spacing w:line="276" w:lineRule="auto"/>
              <w:jc w:val="right"/>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 xml:space="preserve">Подпис </w:t>
            </w:r>
          </w:p>
        </w:tc>
        <w:tc>
          <w:tcPr>
            <w:tcW w:w="4634" w:type="dxa"/>
            <w:shd w:val="clear" w:color="auto" w:fill="auto"/>
          </w:tcPr>
          <w:p w:rsidR="00337688" w:rsidRPr="00495C83" w:rsidRDefault="00337688" w:rsidP="00437660">
            <w:pPr>
              <w:widowControl w:val="0"/>
              <w:suppressAutoHyphens/>
              <w:snapToGrid w:val="0"/>
              <w:spacing w:line="276" w:lineRule="auto"/>
              <w:jc w:val="both"/>
              <w:rPr>
                <w:rFonts w:asciiTheme="majorHAnsi" w:eastAsia="Lucida Sans Unicode" w:hAnsiTheme="majorHAnsi"/>
                <w:noProof/>
                <w:kern w:val="1"/>
                <w:lang w:eastAsia="hi-IN" w:bidi="hi-IN"/>
              </w:rPr>
            </w:pPr>
            <w:r w:rsidRPr="00495C83">
              <w:rPr>
                <w:rFonts w:asciiTheme="majorHAnsi" w:eastAsia="Lucida Sans Unicode" w:hAnsiTheme="majorHAnsi"/>
                <w:noProof/>
                <w:kern w:val="1"/>
                <w:lang w:eastAsia="hi-IN" w:bidi="hi-IN"/>
              </w:rPr>
              <w:t>__________________________</w:t>
            </w:r>
          </w:p>
        </w:tc>
      </w:tr>
      <w:tr w:rsidR="00337688" w:rsidRPr="00495C83" w:rsidTr="00437660">
        <w:tc>
          <w:tcPr>
            <w:tcW w:w="3888" w:type="dxa"/>
            <w:shd w:val="clear" w:color="auto" w:fill="auto"/>
          </w:tcPr>
          <w:p w:rsidR="00337688" w:rsidRPr="00495C83" w:rsidRDefault="00337688" w:rsidP="00437660">
            <w:pPr>
              <w:widowControl w:val="0"/>
              <w:suppressAutoHyphens/>
              <w:snapToGrid w:val="0"/>
              <w:spacing w:line="276" w:lineRule="auto"/>
              <w:jc w:val="right"/>
              <w:rPr>
                <w:rFonts w:asciiTheme="majorHAnsi" w:eastAsia="Lucida Sans Unicode" w:hAnsiTheme="majorHAnsi"/>
                <w:b/>
                <w:bCs/>
                <w:noProof/>
                <w:kern w:val="1"/>
                <w:lang w:eastAsia="hi-IN" w:bidi="hi-IN"/>
              </w:rPr>
            </w:pPr>
            <w:r w:rsidRPr="00495C83">
              <w:rPr>
                <w:rFonts w:asciiTheme="majorHAnsi" w:eastAsia="Lucida Sans Unicode" w:hAnsiTheme="majorHAnsi"/>
                <w:b/>
                <w:bCs/>
                <w:noProof/>
                <w:kern w:val="1"/>
                <w:lang w:eastAsia="hi-IN" w:bidi="hi-IN"/>
              </w:rPr>
              <w:t xml:space="preserve">Наименование на участника и печат </w:t>
            </w:r>
            <w:r w:rsidRPr="00495C83">
              <w:rPr>
                <w:rFonts w:asciiTheme="majorHAnsi" w:eastAsia="Lucida Sans Unicode" w:hAnsiTheme="majorHAnsi"/>
                <w:bCs/>
                <w:i/>
                <w:noProof/>
                <w:kern w:val="1"/>
                <w:lang w:eastAsia="hi-IN" w:bidi="hi-IN"/>
              </w:rPr>
              <w:t>(в случай, че е приложим)</w:t>
            </w:r>
            <w:r w:rsidRPr="00495C83">
              <w:rPr>
                <w:rFonts w:asciiTheme="majorHAnsi" w:eastAsia="Lucida Sans Unicode" w:hAnsiTheme="majorHAnsi"/>
                <w:b/>
                <w:bCs/>
                <w:noProof/>
                <w:kern w:val="1"/>
                <w:lang w:eastAsia="hi-IN" w:bidi="hi-IN"/>
              </w:rPr>
              <w:t xml:space="preserve"> </w:t>
            </w:r>
          </w:p>
        </w:tc>
        <w:tc>
          <w:tcPr>
            <w:tcW w:w="4634" w:type="dxa"/>
            <w:shd w:val="clear" w:color="auto" w:fill="auto"/>
          </w:tcPr>
          <w:p w:rsidR="00337688" w:rsidRPr="00495C83" w:rsidRDefault="00337688" w:rsidP="00437660">
            <w:pPr>
              <w:widowControl w:val="0"/>
              <w:suppressAutoHyphens/>
              <w:snapToGrid w:val="0"/>
              <w:spacing w:line="276" w:lineRule="auto"/>
              <w:jc w:val="both"/>
              <w:rPr>
                <w:rFonts w:asciiTheme="majorHAnsi" w:eastAsia="Lucida Sans Unicode" w:hAnsiTheme="majorHAnsi"/>
                <w:noProof/>
                <w:kern w:val="1"/>
                <w:lang w:eastAsia="hi-IN" w:bidi="hi-IN"/>
              </w:rPr>
            </w:pPr>
            <w:r w:rsidRPr="00495C83">
              <w:rPr>
                <w:rFonts w:asciiTheme="majorHAnsi" w:eastAsia="Lucida Sans Unicode" w:hAnsiTheme="majorHAnsi"/>
                <w:noProof/>
                <w:kern w:val="1"/>
                <w:lang w:eastAsia="hi-IN" w:bidi="hi-IN"/>
              </w:rPr>
              <w:t>__________________________</w:t>
            </w:r>
          </w:p>
        </w:tc>
      </w:tr>
    </w:tbl>
    <w:p w:rsidR="00337688" w:rsidRPr="00495C83" w:rsidRDefault="00337688" w:rsidP="00337688">
      <w:pPr>
        <w:spacing w:line="276" w:lineRule="auto"/>
        <w:rPr>
          <w:rFonts w:asciiTheme="majorHAnsi" w:hAnsiTheme="majorHAnsi"/>
          <w:noProof/>
          <w:highlight w:val="yellow"/>
        </w:rPr>
      </w:pPr>
    </w:p>
    <w:tbl>
      <w:tblPr>
        <w:tblW w:w="10080" w:type="dxa"/>
        <w:tblCellSpacing w:w="0" w:type="dxa"/>
        <w:tblCellMar>
          <w:top w:w="15" w:type="dxa"/>
          <w:left w:w="15" w:type="dxa"/>
          <w:bottom w:w="15" w:type="dxa"/>
          <w:right w:w="15" w:type="dxa"/>
        </w:tblCellMar>
        <w:tblLook w:val="04A0" w:firstRow="1" w:lastRow="0" w:firstColumn="1" w:lastColumn="0" w:noHBand="0" w:noVBand="1"/>
      </w:tblPr>
      <w:tblGrid>
        <w:gridCol w:w="10080"/>
      </w:tblGrid>
      <w:tr w:rsidR="00337688" w:rsidRPr="00495C83" w:rsidTr="002A72C8">
        <w:trPr>
          <w:tblCellSpacing w:w="0" w:type="dxa"/>
        </w:trPr>
        <w:tc>
          <w:tcPr>
            <w:tcW w:w="10080" w:type="dxa"/>
            <w:tcBorders>
              <w:top w:val="nil"/>
              <w:left w:val="nil"/>
              <w:bottom w:val="nil"/>
              <w:right w:val="nil"/>
            </w:tcBorders>
            <w:hideMark/>
          </w:tcPr>
          <w:p w:rsidR="004F7003" w:rsidRPr="00495C83" w:rsidRDefault="004F7003" w:rsidP="002A72C8">
            <w:pPr>
              <w:tabs>
                <w:tab w:val="left" w:pos="7356"/>
              </w:tabs>
              <w:spacing w:line="276" w:lineRule="auto"/>
              <w:ind w:right="552"/>
              <w:textAlignment w:val="center"/>
              <w:rPr>
                <w:rFonts w:asciiTheme="majorHAnsi" w:hAnsiTheme="majorHAnsi"/>
                <w:b/>
                <w:i/>
                <w:noProof/>
              </w:rPr>
            </w:pPr>
          </w:p>
          <w:p w:rsidR="004F7003" w:rsidRPr="00495C83" w:rsidRDefault="00151F37" w:rsidP="004F7003">
            <w:pPr>
              <w:ind w:firstLine="990"/>
              <w:jc w:val="right"/>
              <w:rPr>
                <w:rFonts w:asciiTheme="majorHAnsi" w:hAnsiTheme="majorHAnsi"/>
                <w:b/>
                <w:bCs/>
                <w:i/>
              </w:rPr>
            </w:pPr>
            <w:r w:rsidRPr="00495C83">
              <w:rPr>
                <w:rFonts w:asciiTheme="majorHAnsi" w:hAnsiTheme="majorHAnsi"/>
                <w:b/>
                <w:bCs/>
                <w:i/>
              </w:rPr>
              <w:t xml:space="preserve">Образец </w:t>
            </w:r>
            <w:r w:rsidR="00514E8F" w:rsidRPr="00495C83">
              <w:rPr>
                <w:rFonts w:asciiTheme="majorHAnsi" w:hAnsiTheme="majorHAnsi"/>
                <w:b/>
                <w:bCs/>
                <w:i/>
              </w:rPr>
              <w:t xml:space="preserve"> № </w:t>
            </w:r>
            <w:r w:rsidR="00C16506" w:rsidRPr="00495C83">
              <w:rPr>
                <w:rFonts w:asciiTheme="majorHAnsi" w:hAnsiTheme="majorHAnsi"/>
                <w:b/>
                <w:bCs/>
                <w:i/>
              </w:rPr>
              <w:t>7</w:t>
            </w:r>
            <w:r w:rsidR="004F7003" w:rsidRPr="00495C83">
              <w:rPr>
                <w:rFonts w:asciiTheme="majorHAnsi" w:hAnsiTheme="majorHAnsi"/>
                <w:b/>
                <w:bCs/>
                <w:i/>
              </w:rPr>
              <w:t xml:space="preserve"> </w:t>
            </w:r>
          </w:p>
          <w:p w:rsidR="004F7003" w:rsidRPr="00495C83" w:rsidRDefault="004F7003" w:rsidP="004F7003">
            <w:pPr>
              <w:jc w:val="both"/>
              <w:rPr>
                <w:rFonts w:asciiTheme="majorHAnsi" w:hAnsiTheme="majorHAnsi"/>
                <w:b/>
                <w:bCs/>
              </w:rPr>
            </w:pPr>
          </w:p>
          <w:p w:rsidR="004F7003" w:rsidRPr="00495C83" w:rsidRDefault="004F7003" w:rsidP="004F7003">
            <w:pPr>
              <w:jc w:val="center"/>
              <w:rPr>
                <w:rFonts w:asciiTheme="majorHAnsi" w:eastAsia="Calibri" w:hAnsiTheme="majorHAnsi" w:cs="Calibri"/>
                <w:b/>
                <w:lang w:val="ru-RU" w:eastAsia="zh-CN"/>
              </w:rPr>
            </w:pPr>
            <w:r w:rsidRPr="00495C83">
              <w:rPr>
                <w:rFonts w:asciiTheme="majorHAnsi" w:eastAsia="Calibri" w:hAnsiTheme="majorHAnsi" w:cs="Calibri"/>
                <w:b/>
                <w:lang w:val="ru-RU" w:eastAsia="zh-CN"/>
              </w:rPr>
              <w:t>Д Е К Л А Р А Ц И Я</w:t>
            </w:r>
          </w:p>
          <w:p w:rsidR="004F7003" w:rsidRPr="00495C83" w:rsidRDefault="004F7003" w:rsidP="004F7003">
            <w:pPr>
              <w:jc w:val="both"/>
              <w:rPr>
                <w:rFonts w:asciiTheme="majorHAnsi" w:eastAsia="Calibri" w:hAnsiTheme="majorHAnsi" w:cs="Calibri"/>
                <w:lang w:val="ru-RU" w:eastAsia="zh-CN"/>
              </w:rPr>
            </w:pPr>
          </w:p>
          <w:p w:rsidR="004F7003" w:rsidRPr="00495C83" w:rsidRDefault="004F7003" w:rsidP="004F7003">
            <w:pPr>
              <w:jc w:val="both"/>
              <w:rPr>
                <w:rFonts w:asciiTheme="majorHAnsi" w:eastAsia="Calibri" w:hAnsiTheme="majorHAnsi" w:cs="Calibri"/>
                <w:lang w:val="ru-RU" w:eastAsia="zh-CN"/>
              </w:rPr>
            </w:pPr>
          </w:p>
          <w:p w:rsidR="004F7003" w:rsidRPr="00495C83" w:rsidRDefault="004F7003" w:rsidP="004F7003">
            <w:pPr>
              <w:spacing w:before="60" w:after="60" w:line="360" w:lineRule="auto"/>
              <w:ind w:firstLine="708"/>
              <w:jc w:val="both"/>
              <w:rPr>
                <w:rFonts w:asciiTheme="majorHAnsi" w:hAnsiTheme="majorHAnsi"/>
              </w:rPr>
            </w:pPr>
            <w:r w:rsidRPr="00495C83">
              <w:rPr>
                <w:rFonts w:asciiTheme="majorHAnsi" w:hAnsiTheme="majorHAnsi"/>
              </w:rPr>
              <w:t>Долуподписаният/-ната/ ...................................................................................................................</w:t>
            </w:r>
          </w:p>
          <w:p w:rsidR="00EE0A3C" w:rsidRPr="00495C83" w:rsidRDefault="004F7003" w:rsidP="00EE0A3C">
            <w:pPr>
              <w:spacing w:line="276" w:lineRule="auto"/>
              <w:jc w:val="both"/>
              <w:rPr>
                <w:rFonts w:asciiTheme="majorHAnsi" w:hAnsiTheme="majorHAnsi"/>
                <w:caps/>
                <w:noProof/>
              </w:rPr>
            </w:pPr>
            <w:r w:rsidRPr="00495C83">
              <w:rPr>
                <w:rFonts w:asciiTheme="majorHAnsi" w:hAnsiTheme="majorHAnsi"/>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EE0A3C" w:rsidRPr="00495C83">
              <w:rPr>
                <w:rFonts w:asciiTheme="majorHAnsi" w:hAnsiTheme="majorHAnsi"/>
                <w:b/>
                <w:noProof/>
              </w:rPr>
              <w:t>Изработка и доставка на мебели  за нуждите на Община Русе и второстепени разпоредители по обособени позиции</w:t>
            </w:r>
          </w:p>
          <w:p w:rsidR="004F7003" w:rsidRPr="00495C83" w:rsidRDefault="004F7003" w:rsidP="004F7003">
            <w:pPr>
              <w:jc w:val="both"/>
              <w:rPr>
                <w:rFonts w:asciiTheme="majorHAnsi" w:hAnsiTheme="majorHAnsi"/>
                <w:color w:val="C00000"/>
              </w:rPr>
            </w:pPr>
          </w:p>
          <w:p w:rsidR="004F7003" w:rsidRPr="00495C83" w:rsidRDefault="004F7003" w:rsidP="004F7003">
            <w:pPr>
              <w:jc w:val="center"/>
              <w:rPr>
                <w:rFonts w:asciiTheme="majorHAnsi" w:eastAsia="Calibri" w:hAnsiTheme="majorHAnsi" w:cs="Calibri"/>
                <w:lang w:val="ru-RU" w:eastAsia="zh-CN"/>
              </w:rPr>
            </w:pPr>
          </w:p>
          <w:p w:rsidR="004F7003" w:rsidRPr="00495C83" w:rsidRDefault="004F7003" w:rsidP="004F7003">
            <w:pPr>
              <w:tabs>
                <w:tab w:val="left" w:pos="-600"/>
              </w:tabs>
              <w:ind w:left="-600" w:firstLine="600"/>
              <w:jc w:val="center"/>
              <w:outlineLvl w:val="0"/>
              <w:rPr>
                <w:rFonts w:asciiTheme="majorHAnsi" w:eastAsia="Calibri" w:hAnsiTheme="majorHAnsi" w:cs="Calibri"/>
                <w:b/>
                <w:bCs/>
                <w:iCs/>
                <w:lang w:eastAsia="x-none"/>
              </w:rPr>
            </w:pPr>
            <w:r w:rsidRPr="00495C83">
              <w:rPr>
                <w:rFonts w:asciiTheme="majorHAnsi" w:eastAsia="Calibri" w:hAnsiTheme="majorHAnsi" w:cs="Calibri"/>
                <w:b/>
                <w:bCs/>
                <w:iCs/>
                <w:lang w:eastAsia="x-none"/>
              </w:rPr>
              <w:t>Д Е К Л А Р И Р А М, че:</w:t>
            </w:r>
          </w:p>
          <w:p w:rsidR="004F7003" w:rsidRPr="00495C83" w:rsidRDefault="004F7003" w:rsidP="004F7003">
            <w:pPr>
              <w:jc w:val="center"/>
              <w:rPr>
                <w:rFonts w:asciiTheme="majorHAnsi" w:eastAsia="Calibri" w:hAnsiTheme="majorHAnsi" w:cs="Calibri"/>
                <w:lang w:val="ru-RU" w:eastAsia="zh-CN"/>
              </w:rPr>
            </w:pPr>
          </w:p>
          <w:p w:rsidR="004F7003" w:rsidRPr="00495C83" w:rsidRDefault="004F7003" w:rsidP="004F7003">
            <w:pPr>
              <w:jc w:val="center"/>
              <w:rPr>
                <w:rFonts w:asciiTheme="majorHAnsi" w:eastAsia="Calibri" w:hAnsiTheme="majorHAnsi" w:cs="Calibri"/>
                <w:b/>
                <w:lang w:val="ru-RU" w:eastAsia="zh-CN"/>
              </w:rPr>
            </w:pPr>
          </w:p>
          <w:p w:rsidR="004F7003" w:rsidRPr="00495C83" w:rsidRDefault="004F7003" w:rsidP="004F7003">
            <w:pPr>
              <w:ind w:firstLine="708"/>
              <w:jc w:val="both"/>
              <w:rPr>
                <w:rFonts w:asciiTheme="majorHAnsi" w:eastAsia="Calibri" w:hAnsiTheme="majorHAnsi" w:cs="Calibri"/>
                <w:b/>
                <w:lang w:val="ru-RU" w:eastAsia="zh-CN"/>
              </w:rPr>
            </w:pPr>
            <w:r w:rsidRPr="00495C83">
              <w:rPr>
                <w:rFonts w:asciiTheme="majorHAnsi" w:eastAsia="Calibri" w:hAnsiTheme="majorHAnsi" w:cs="Calibri"/>
                <w:b/>
                <w:lang w:val="ru-RU" w:eastAsia="zh-CN"/>
              </w:rPr>
              <w:t>всички задължени лица по смисъла на чл. 54, ал. 2 от ЗОП са следните:</w:t>
            </w:r>
          </w:p>
          <w:p w:rsidR="004F7003" w:rsidRPr="00495C83" w:rsidRDefault="004F7003" w:rsidP="004F7003">
            <w:pPr>
              <w:jc w:val="both"/>
              <w:rPr>
                <w:rFonts w:asciiTheme="majorHAnsi" w:eastAsia="Calibri" w:hAnsiTheme="majorHAnsi" w:cs="Calibri"/>
                <w:b/>
                <w:lang w:val="ru-RU" w:eastAsia="zh-CN"/>
              </w:rPr>
            </w:pPr>
          </w:p>
          <w:p w:rsidR="004F7003" w:rsidRPr="00495C83" w:rsidRDefault="004F7003" w:rsidP="004F7003">
            <w:pPr>
              <w:jc w:val="both"/>
              <w:rPr>
                <w:rFonts w:asciiTheme="majorHAnsi" w:eastAsia="Calibri" w:hAnsiTheme="majorHAnsi" w:cs="Calibri"/>
                <w:b/>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F7003" w:rsidRPr="00495C83" w:rsidTr="00DF48F7">
              <w:tc>
                <w:tcPr>
                  <w:tcW w:w="4785" w:type="dxa"/>
                  <w:shd w:val="clear" w:color="auto" w:fill="auto"/>
                </w:tcPr>
                <w:p w:rsidR="004F7003" w:rsidRPr="00495C83" w:rsidRDefault="004F7003" w:rsidP="004F7003">
                  <w:pPr>
                    <w:tabs>
                      <w:tab w:val="left" w:pos="5760"/>
                    </w:tabs>
                    <w:jc w:val="both"/>
                    <w:rPr>
                      <w:rFonts w:asciiTheme="majorHAnsi" w:eastAsia="Calibri" w:hAnsiTheme="majorHAnsi" w:cs="Calibri"/>
                      <w:lang w:val="ru-RU" w:eastAsia="zh-CN"/>
                    </w:rPr>
                  </w:pPr>
                  <w:r w:rsidRPr="00495C83">
                    <w:rPr>
                      <w:rFonts w:asciiTheme="majorHAnsi" w:eastAsia="Calibri" w:hAnsiTheme="majorHAnsi" w:cs="Calibri"/>
                    </w:rPr>
                    <w:t>лицата, които представляват участника са:</w:t>
                  </w:r>
                </w:p>
              </w:tc>
              <w:tc>
                <w:tcPr>
                  <w:tcW w:w="4785" w:type="dxa"/>
                  <w:shd w:val="clear" w:color="auto" w:fill="auto"/>
                </w:tcPr>
                <w:p w:rsidR="004F7003" w:rsidRPr="00495C83" w:rsidRDefault="004F7003" w:rsidP="004F7003">
                  <w:pPr>
                    <w:tabs>
                      <w:tab w:val="left" w:pos="5760"/>
                    </w:tabs>
                    <w:jc w:val="both"/>
                    <w:rPr>
                      <w:rFonts w:asciiTheme="majorHAnsi" w:eastAsia="Calibri" w:hAnsiTheme="majorHAnsi" w:cs="Calibri"/>
                      <w:lang w:val="ru-RU" w:eastAsia="zh-CN"/>
                    </w:rPr>
                  </w:pPr>
                </w:p>
              </w:tc>
            </w:tr>
            <w:tr w:rsidR="004F7003" w:rsidRPr="00495C83" w:rsidTr="00DF48F7">
              <w:tc>
                <w:tcPr>
                  <w:tcW w:w="4785" w:type="dxa"/>
                  <w:shd w:val="clear" w:color="auto" w:fill="auto"/>
                </w:tcPr>
                <w:p w:rsidR="004F7003" w:rsidRPr="00495C83" w:rsidRDefault="004F7003" w:rsidP="004F7003">
                  <w:pPr>
                    <w:tabs>
                      <w:tab w:val="left" w:pos="5760"/>
                    </w:tabs>
                    <w:jc w:val="both"/>
                    <w:rPr>
                      <w:rFonts w:asciiTheme="majorHAnsi" w:eastAsia="Calibri" w:hAnsiTheme="majorHAnsi" w:cs="Calibri"/>
                      <w:lang w:val="ru-RU" w:eastAsia="zh-CN"/>
                    </w:rPr>
                  </w:pPr>
                  <w:r w:rsidRPr="00495C83">
                    <w:rPr>
                      <w:rFonts w:asciiTheme="majorHAnsi" w:eastAsia="Calibri" w:hAnsiTheme="majorHAnsi" w:cs="Calibri"/>
                    </w:rPr>
                    <w:t>лицата, които са членове на управителни и надзорни органи на участника са:</w:t>
                  </w:r>
                </w:p>
              </w:tc>
              <w:tc>
                <w:tcPr>
                  <w:tcW w:w="4785" w:type="dxa"/>
                  <w:shd w:val="clear" w:color="auto" w:fill="auto"/>
                </w:tcPr>
                <w:p w:rsidR="004F7003" w:rsidRPr="00495C83" w:rsidRDefault="004F7003" w:rsidP="004F7003">
                  <w:pPr>
                    <w:tabs>
                      <w:tab w:val="left" w:pos="5760"/>
                    </w:tabs>
                    <w:jc w:val="both"/>
                    <w:rPr>
                      <w:rFonts w:asciiTheme="majorHAnsi" w:eastAsia="Calibri" w:hAnsiTheme="majorHAnsi" w:cs="Calibri"/>
                      <w:lang w:val="ru-RU" w:eastAsia="zh-CN"/>
                    </w:rPr>
                  </w:pPr>
                </w:p>
              </w:tc>
            </w:tr>
            <w:tr w:rsidR="004F7003" w:rsidRPr="00495C83" w:rsidTr="00DF48F7">
              <w:tc>
                <w:tcPr>
                  <w:tcW w:w="4785" w:type="dxa"/>
                  <w:shd w:val="clear" w:color="auto" w:fill="auto"/>
                </w:tcPr>
                <w:p w:rsidR="004F7003" w:rsidRPr="00495C83" w:rsidRDefault="004F7003" w:rsidP="004F7003">
                  <w:pPr>
                    <w:tabs>
                      <w:tab w:val="left" w:pos="5760"/>
                    </w:tabs>
                    <w:jc w:val="both"/>
                    <w:rPr>
                      <w:rFonts w:asciiTheme="majorHAnsi" w:eastAsia="Calibri" w:hAnsiTheme="majorHAnsi" w:cs="Calibri"/>
                      <w:lang w:val="ru-RU" w:eastAsia="zh-CN"/>
                    </w:rPr>
                  </w:pPr>
                  <w:r w:rsidRPr="00495C83">
                    <w:rPr>
                      <w:rFonts w:asciiTheme="majorHAnsi" w:eastAsia="Calibri" w:hAnsiTheme="majorHAnsi" w:cs="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4F7003" w:rsidRPr="00495C83" w:rsidRDefault="004F7003" w:rsidP="004F7003">
                  <w:pPr>
                    <w:tabs>
                      <w:tab w:val="left" w:pos="5760"/>
                    </w:tabs>
                    <w:jc w:val="both"/>
                    <w:rPr>
                      <w:rFonts w:asciiTheme="majorHAnsi" w:eastAsia="Calibri" w:hAnsiTheme="majorHAnsi" w:cs="Calibri"/>
                      <w:lang w:val="ru-RU" w:eastAsia="zh-CN"/>
                    </w:rPr>
                  </w:pPr>
                </w:p>
              </w:tc>
            </w:tr>
          </w:tbl>
          <w:p w:rsidR="004F7003" w:rsidRPr="00495C83" w:rsidRDefault="004F7003" w:rsidP="004F7003">
            <w:pPr>
              <w:tabs>
                <w:tab w:val="left" w:pos="5760"/>
              </w:tabs>
              <w:jc w:val="both"/>
              <w:rPr>
                <w:rFonts w:asciiTheme="majorHAnsi" w:eastAsia="Calibri" w:hAnsiTheme="majorHAnsi" w:cs="Calibri"/>
                <w:lang w:val="ru-RU" w:eastAsia="zh-CN"/>
              </w:rPr>
            </w:pPr>
          </w:p>
          <w:p w:rsidR="004F7003" w:rsidRPr="00495C83" w:rsidRDefault="004F7003" w:rsidP="004F7003">
            <w:pPr>
              <w:tabs>
                <w:tab w:val="left" w:pos="5760"/>
              </w:tabs>
              <w:jc w:val="both"/>
              <w:rPr>
                <w:rFonts w:asciiTheme="majorHAnsi" w:eastAsia="Calibri" w:hAnsiTheme="majorHAnsi" w:cs="Calibri"/>
                <w:lang w:val="ru-RU" w:eastAsia="zh-CN"/>
              </w:rPr>
            </w:pPr>
          </w:p>
          <w:p w:rsidR="004F7003" w:rsidRPr="00495C83" w:rsidRDefault="004F7003" w:rsidP="004F7003">
            <w:pPr>
              <w:tabs>
                <w:tab w:val="left" w:pos="5760"/>
              </w:tabs>
              <w:jc w:val="both"/>
              <w:rPr>
                <w:rFonts w:asciiTheme="majorHAnsi" w:eastAsia="Calibri" w:hAnsiTheme="majorHAnsi" w:cs="Calibri"/>
                <w:lang w:val="ru-RU" w:eastAsia="zh-CN"/>
              </w:rPr>
            </w:pPr>
            <w:r w:rsidRPr="00495C83">
              <w:rPr>
                <w:rFonts w:asciiTheme="majorHAnsi" w:eastAsia="Calibri" w:hAnsiTheme="majorHAnsi" w:cs="Calibri"/>
                <w:lang w:val="ru-RU" w:eastAsia="zh-CN"/>
              </w:rPr>
              <w:t>Дата: .....................</w:t>
            </w:r>
            <w:r w:rsidRPr="00495C83">
              <w:rPr>
                <w:rFonts w:asciiTheme="majorHAnsi" w:eastAsia="Calibri" w:hAnsiTheme="majorHAnsi" w:cs="Calibri"/>
                <w:lang w:val="ru-RU" w:eastAsia="zh-CN"/>
              </w:rPr>
              <w:tab/>
              <w:t>Декларатор: ..............................</w:t>
            </w:r>
          </w:p>
          <w:p w:rsidR="004F7003" w:rsidRPr="00495C83" w:rsidRDefault="004F7003" w:rsidP="004F7003">
            <w:pPr>
              <w:tabs>
                <w:tab w:val="left" w:pos="709"/>
              </w:tabs>
              <w:jc w:val="both"/>
              <w:rPr>
                <w:rFonts w:asciiTheme="majorHAnsi" w:eastAsia="Calibri" w:hAnsiTheme="majorHAnsi" w:cs="Calibri"/>
                <w:lang w:eastAsia="zh-CN"/>
              </w:rPr>
            </w:pPr>
            <w:r w:rsidRPr="00495C83">
              <w:rPr>
                <w:rFonts w:asciiTheme="majorHAnsi" w:eastAsia="Calibri" w:hAnsiTheme="majorHAnsi" w:cs="Calibri"/>
                <w:lang w:eastAsia="zh-CN"/>
              </w:rPr>
              <w:lastRenderedPageBreak/>
              <w:t>гр. ........................................</w:t>
            </w:r>
            <w:r w:rsidRPr="00495C83">
              <w:rPr>
                <w:rFonts w:asciiTheme="majorHAnsi" w:eastAsia="Calibri" w:hAnsiTheme="majorHAnsi" w:cs="Calibri"/>
                <w:lang w:eastAsia="zh-CN"/>
              </w:rPr>
              <w:tab/>
            </w:r>
            <w:r w:rsidRPr="00495C83">
              <w:rPr>
                <w:rFonts w:asciiTheme="majorHAnsi" w:eastAsia="Calibri" w:hAnsiTheme="majorHAnsi" w:cs="Calibri"/>
                <w:lang w:eastAsia="zh-CN"/>
              </w:rPr>
              <w:tab/>
            </w:r>
            <w:r w:rsidRPr="00495C83">
              <w:rPr>
                <w:rFonts w:asciiTheme="majorHAnsi" w:eastAsia="Calibri" w:hAnsiTheme="majorHAnsi" w:cs="Calibri"/>
                <w:lang w:eastAsia="zh-CN"/>
              </w:rPr>
              <w:tab/>
            </w:r>
            <w:r w:rsidRPr="00495C83">
              <w:rPr>
                <w:rFonts w:asciiTheme="majorHAnsi" w:eastAsia="Calibri" w:hAnsiTheme="majorHAnsi" w:cs="Calibri"/>
                <w:lang w:eastAsia="zh-CN"/>
              </w:rPr>
              <w:tab/>
            </w:r>
            <w:r w:rsidRPr="00495C83">
              <w:rPr>
                <w:rFonts w:asciiTheme="majorHAnsi" w:eastAsia="Calibri" w:hAnsiTheme="majorHAnsi" w:cs="Calibri"/>
                <w:lang w:eastAsia="zh-CN"/>
              </w:rPr>
              <w:tab/>
            </w:r>
            <w:r w:rsidRPr="00495C83">
              <w:rPr>
                <w:rFonts w:asciiTheme="majorHAnsi" w:eastAsia="Calibri" w:hAnsiTheme="majorHAnsi" w:cs="Calibri"/>
                <w:lang w:eastAsia="zh-CN"/>
              </w:rPr>
              <w:tab/>
            </w:r>
            <w:r w:rsidRPr="00495C83">
              <w:rPr>
                <w:rFonts w:asciiTheme="majorHAnsi" w:eastAsia="Calibri" w:hAnsiTheme="majorHAnsi" w:cs="Calibri"/>
                <w:lang w:eastAsia="zh-CN"/>
              </w:rPr>
              <w:tab/>
              <w:t>(подпис)</w:t>
            </w:r>
          </w:p>
          <w:p w:rsidR="00337688" w:rsidRPr="00495C83" w:rsidRDefault="004F7003" w:rsidP="00C16506">
            <w:pPr>
              <w:tabs>
                <w:tab w:val="left" w:pos="7356"/>
              </w:tabs>
              <w:spacing w:line="276" w:lineRule="auto"/>
              <w:ind w:right="552"/>
              <w:jc w:val="right"/>
              <w:textAlignment w:val="center"/>
              <w:rPr>
                <w:rFonts w:asciiTheme="majorHAnsi" w:hAnsiTheme="majorHAnsi"/>
                <w:b/>
                <w:i/>
                <w:noProof/>
                <w:lang w:val="en-US"/>
              </w:rPr>
            </w:pPr>
            <w:r w:rsidRPr="00495C83">
              <w:rPr>
                <w:rFonts w:asciiTheme="majorHAnsi" w:eastAsia="Calibri" w:hAnsiTheme="majorHAnsi"/>
                <w:b/>
                <w:bCs/>
                <w:i/>
                <w:iCs/>
              </w:rPr>
              <w:br w:type="page"/>
            </w:r>
            <w:r w:rsidR="00337688" w:rsidRPr="00495C83">
              <w:rPr>
                <w:rFonts w:asciiTheme="majorHAnsi" w:hAnsiTheme="majorHAnsi"/>
                <w:b/>
                <w:i/>
                <w:noProof/>
              </w:rPr>
              <w:t xml:space="preserve"> Образец № </w:t>
            </w:r>
            <w:r w:rsidR="00C16506" w:rsidRPr="00495C83">
              <w:rPr>
                <w:rFonts w:asciiTheme="majorHAnsi" w:hAnsiTheme="majorHAnsi"/>
                <w:b/>
                <w:i/>
                <w:noProof/>
              </w:rPr>
              <w:t>8</w:t>
            </w:r>
          </w:p>
        </w:tc>
      </w:tr>
      <w:tr w:rsidR="00337688" w:rsidRPr="00495C83" w:rsidTr="002A72C8">
        <w:trPr>
          <w:tblCellSpacing w:w="0" w:type="dxa"/>
        </w:trPr>
        <w:tc>
          <w:tcPr>
            <w:tcW w:w="10080" w:type="dxa"/>
            <w:tcBorders>
              <w:top w:val="nil"/>
              <w:left w:val="nil"/>
              <w:bottom w:val="nil"/>
              <w:right w:val="nil"/>
            </w:tcBorders>
            <w:hideMark/>
          </w:tcPr>
          <w:p w:rsidR="00337688" w:rsidRPr="00495C83" w:rsidRDefault="00337688" w:rsidP="00437660">
            <w:pPr>
              <w:spacing w:line="276" w:lineRule="auto"/>
              <w:textAlignment w:val="center"/>
              <w:rPr>
                <w:rFonts w:asciiTheme="majorHAnsi" w:hAnsiTheme="majorHAnsi"/>
                <w:noProof/>
              </w:rPr>
            </w:pPr>
          </w:p>
        </w:tc>
      </w:tr>
      <w:tr w:rsidR="00337688" w:rsidRPr="00495C83" w:rsidTr="002A72C8">
        <w:trPr>
          <w:tblCellSpacing w:w="0" w:type="dxa"/>
        </w:trPr>
        <w:tc>
          <w:tcPr>
            <w:tcW w:w="10080" w:type="dxa"/>
            <w:tcBorders>
              <w:top w:val="nil"/>
              <w:left w:val="nil"/>
              <w:bottom w:val="nil"/>
              <w:right w:val="nil"/>
            </w:tcBorders>
          </w:tcPr>
          <w:p w:rsidR="00536D46" w:rsidRDefault="00536D46" w:rsidP="00A56EF8">
            <w:pPr>
              <w:tabs>
                <w:tab w:val="center" w:pos="4421"/>
                <w:tab w:val="center" w:pos="4536"/>
                <w:tab w:val="left" w:pos="7725"/>
                <w:tab w:val="right" w:pos="9072"/>
              </w:tabs>
              <w:ind w:left="5387"/>
              <w:rPr>
                <w:rFonts w:asciiTheme="majorHAnsi" w:hAnsiTheme="majorHAnsi"/>
                <w:b/>
              </w:rPr>
            </w:pPr>
          </w:p>
          <w:p w:rsidR="00A56EF8" w:rsidRPr="00495C83" w:rsidRDefault="00A56EF8" w:rsidP="00A56EF8">
            <w:pPr>
              <w:tabs>
                <w:tab w:val="center" w:pos="4421"/>
                <w:tab w:val="center" w:pos="4536"/>
                <w:tab w:val="left" w:pos="7725"/>
                <w:tab w:val="right" w:pos="9072"/>
              </w:tabs>
              <w:ind w:left="5387"/>
              <w:rPr>
                <w:rFonts w:asciiTheme="majorHAnsi" w:hAnsiTheme="majorHAnsi"/>
                <w:b/>
              </w:rPr>
            </w:pPr>
            <w:r w:rsidRPr="00495C83">
              <w:rPr>
                <w:rFonts w:asciiTheme="majorHAnsi" w:hAnsiTheme="majorHAnsi"/>
                <w:b/>
              </w:rPr>
              <w:t>ОБОСОБЕНА ПОЗИЦИЯ № …………..</w:t>
            </w:r>
          </w:p>
          <w:p w:rsidR="00A56EF8" w:rsidRPr="00495C83" w:rsidRDefault="00A56EF8" w:rsidP="00A56EF8">
            <w:pPr>
              <w:tabs>
                <w:tab w:val="center" w:pos="4421"/>
                <w:tab w:val="center" w:pos="4536"/>
                <w:tab w:val="left" w:pos="7725"/>
                <w:tab w:val="right" w:pos="9072"/>
              </w:tabs>
              <w:jc w:val="center"/>
              <w:rPr>
                <w:rFonts w:asciiTheme="majorHAnsi" w:hAnsiTheme="majorHAnsi"/>
                <w:b/>
              </w:rPr>
            </w:pPr>
          </w:p>
          <w:p w:rsidR="00A56EF8" w:rsidRPr="00495C83" w:rsidRDefault="00825522" w:rsidP="00A56EF8">
            <w:pPr>
              <w:tabs>
                <w:tab w:val="center" w:pos="4421"/>
                <w:tab w:val="center" w:pos="4536"/>
                <w:tab w:val="left" w:pos="7725"/>
                <w:tab w:val="right" w:pos="9072"/>
              </w:tabs>
              <w:jc w:val="center"/>
              <w:rPr>
                <w:rFonts w:asciiTheme="majorHAnsi" w:hAnsiTheme="majorHAnsi"/>
                <w:b/>
              </w:rPr>
            </w:pPr>
            <w:r w:rsidRPr="00495C83">
              <w:rPr>
                <w:rFonts w:asciiTheme="majorHAnsi" w:hAnsiTheme="majorHAnsi"/>
                <w:b/>
              </w:rPr>
              <w:t xml:space="preserve">                          </w:t>
            </w:r>
            <w:r w:rsidR="00A56EF8" w:rsidRPr="00495C83">
              <w:rPr>
                <w:rFonts w:asciiTheme="majorHAnsi" w:hAnsiTheme="majorHAnsi"/>
                <w:b/>
              </w:rPr>
              <w:t>Проект!</w:t>
            </w:r>
          </w:p>
          <w:p w:rsidR="00A56EF8" w:rsidRPr="00495C83" w:rsidRDefault="00A56EF8" w:rsidP="00A56EF8">
            <w:pPr>
              <w:tabs>
                <w:tab w:val="center" w:pos="4421"/>
                <w:tab w:val="center" w:pos="4536"/>
                <w:tab w:val="left" w:pos="7725"/>
                <w:tab w:val="right" w:pos="9072"/>
              </w:tabs>
              <w:jc w:val="center"/>
              <w:rPr>
                <w:rFonts w:asciiTheme="majorHAnsi" w:hAnsiTheme="majorHAnsi"/>
                <w:b/>
              </w:rPr>
            </w:pPr>
          </w:p>
          <w:p w:rsidR="00A56EF8" w:rsidRPr="00495C83" w:rsidRDefault="00A56EF8" w:rsidP="00A56EF8">
            <w:pPr>
              <w:tabs>
                <w:tab w:val="center" w:pos="4421"/>
                <w:tab w:val="center" w:pos="4536"/>
                <w:tab w:val="left" w:pos="7725"/>
                <w:tab w:val="right" w:pos="9072"/>
              </w:tabs>
              <w:jc w:val="center"/>
              <w:rPr>
                <w:rFonts w:asciiTheme="majorHAnsi" w:hAnsiTheme="majorHAnsi"/>
                <w:b/>
              </w:rPr>
            </w:pPr>
          </w:p>
          <w:p w:rsidR="00A56EF8" w:rsidRPr="00495C83" w:rsidRDefault="00A56EF8" w:rsidP="00A56EF8">
            <w:pPr>
              <w:tabs>
                <w:tab w:val="center" w:pos="4421"/>
                <w:tab w:val="center" w:pos="4536"/>
                <w:tab w:val="left" w:pos="7725"/>
                <w:tab w:val="right" w:pos="9072"/>
              </w:tabs>
              <w:jc w:val="center"/>
              <w:rPr>
                <w:rFonts w:asciiTheme="majorHAnsi" w:hAnsiTheme="majorHAnsi"/>
                <w:b/>
              </w:rPr>
            </w:pPr>
            <w:r w:rsidRPr="00495C83">
              <w:rPr>
                <w:rFonts w:asciiTheme="majorHAnsi" w:hAnsiTheme="majorHAnsi"/>
                <w:b/>
              </w:rPr>
              <w:t>ДОГОВОР  ЗА ИЗРАБОТКА, ДОСТАВКА И МОНТАЖ НА МЕБЕЛИ</w:t>
            </w:r>
          </w:p>
          <w:p w:rsidR="00A56EF8" w:rsidRPr="00495C83" w:rsidRDefault="00A56EF8" w:rsidP="00A56EF8">
            <w:pPr>
              <w:tabs>
                <w:tab w:val="center" w:pos="4421"/>
                <w:tab w:val="center" w:pos="4536"/>
                <w:tab w:val="left" w:pos="7725"/>
                <w:tab w:val="right" w:pos="9072"/>
              </w:tabs>
              <w:jc w:val="center"/>
              <w:rPr>
                <w:rFonts w:asciiTheme="majorHAnsi" w:hAnsiTheme="majorHAnsi"/>
                <w:b/>
              </w:rPr>
            </w:pPr>
          </w:p>
          <w:p w:rsidR="00A56EF8" w:rsidRPr="00495C83" w:rsidRDefault="00A56EF8" w:rsidP="00A56EF8">
            <w:pPr>
              <w:tabs>
                <w:tab w:val="center" w:pos="4421"/>
                <w:tab w:val="center" w:pos="4536"/>
                <w:tab w:val="left" w:pos="7725"/>
                <w:tab w:val="right" w:pos="9072"/>
              </w:tabs>
              <w:jc w:val="center"/>
              <w:rPr>
                <w:rFonts w:asciiTheme="majorHAnsi" w:hAnsiTheme="majorHAnsi"/>
                <w:b/>
              </w:rPr>
            </w:pPr>
            <w:r w:rsidRPr="00495C83">
              <w:rPr>
                <w:rFonts w:asciiTheme="majorHAnsi" w:hAnsiTheme="majorHAnsi"/>
                <w:b/>
              </w:rPr>
              <w:t>№ ……………………………/………………..г</w:t>
            </w:r>
          </w:p>
          <w:p w:rsidR="00A56EF8" w:rsidRPr="00495C83" w:rsidRDefault="00A56EF8" w:rsidP="00A56EF8">
            <w:pPr>
              <w:ind w:firstLine="720"/>
              <w:jc w:val="both"/>
              <w:rPr>
                <w:rFonts w:asciiTheme="majorHAnsi" w:hAnsiTheme="majorHAnsi"/>
              </w:rPr>
            </w:pPr>
          </w:p>
          <w:p w:rsidR="00A56EF8" w:rsidRPr="00495C83" w:rsidRDefault="00A56EF8" w:rsidP="00A56EF8">
            <w:pPr>
              <w:ind w:firstLine="720"/>
              <w:jc w:val="both"/>
              <w:rPr>
                <w:rFonts w:asciiTheme="majorHAnsi" w:hAnsiTheme="majorHAnsi"/>
              </w:rPr>
            </w:pPr>
            <w:r w:rsidRPr="00495C83">
              <w:rPr>
                <w:rFonts w:asciiTheme="majorHAnsi" w:hAnsiTheme="majorHAnsi"/>
              </w:rPr>
              <w:t>Днес ……… 20</w:t>
            </w:r>
            <w:r w:rsidRPr="00495C83">
              <w:rPr>
                <w:rFonts w:asciiTheme="majorHAnsi" w:hAnsiTheme="majorHAnsi"/>
                <w:lang w:val="en-US"/>
              </w:rPr>
              <w:t>16</w:t>
            </w:r>
            <w:r w:rsidRPr="00495C83">
              <w:rPr>
                <w:rFonts w:asciiTheme="majorHAnsi" w:hAnsiTheme="majorHAnsi"/>
              </w:rPr>
              <w:t>г. в гр. Русе, на основание чл.</w:t>
            </w:r>
            <w:r w:rsidR="00825522" w:rsidRPr="00495C83">
              <w:rPr>
                <w:rFonts w:asciiTheme="majorHAnsi" w:hAnsiTheme="majorHAnsi"/>
              </w:rPr>
              <w:t xml:space="preserve">112 </w:t>
            </w:r>
            <w:r w:rsidRPr="00495C83">
              <w:rPr>
                <w:rFonts w:asciiTheme="majorHAnsi" w:hAnsiTheme="majorHAnsi"/>
              </w:rPr>
              <w:t xml:space="preserve">от </w:t>
            </w:r>
            <w:r w:rsidRPr="00495C83">
              <w:rPr>
                <w:rFonts w:asciiTheme="majorHAnsi" w:hAnsiTheme="majorHAnsi"/>
                <w:lang w:val="en-US"/>
              </w:rPr>
              <w:t>З</w:t>
            </w:r>
            <w:r w:rsidRPr="00495C83">
              <w:rPr>
                <w:rFonts w:asciiTheme="majorHAnsi" w:hAnsiTheme="majorHAnsi"/>
              </w:rPr>
              <w:t>ОП се сключи настоящия договор между:</w:t>
            </w:r>
          </w:p>
          <w:p w:rsidR="00A56EF8" w:rsidRPr="00495C83" w:rsidRDefault="00A56EF8" w:rsidP="00751A5E">
            <w:pPr>
              <w:numPr>
                <w:ilvl w:val="0"/>
                <w:numId w:val="19"/>
              </w:numPr>
              <w:tabs>
                <w:tab w:val="num" w:pos="360"/>
              </w:tabs>
              <w:ind w:left="-284" w:right="-1" w:firstLine="360"/>
              <w:jc w:val="both"/>
              <w:rPr>
                <w:rFonts w:asciiTheme="majorHAnsi" w:hAnsiTheme="majorHAnsi"/>
              </w:rPr>
            </w:pPr>
            <w:r w:rsidRPr="00495C83">
              <w:rPr>
                <w:rFonts w:asciiTheme="majorHAnsi" w:hAnsiTheme="majorHAnsi"/>
                <w:b/>
              </w:rPr>
              <w:t>ОБЩИНА РУСЕ,</w:t>
            </w:r>
            <w:r w:rsidRPr="00495C83">
              <w:rPr>
                <w:rFonts w:asciiTheme="majorHAnsi" w:hAnsiTheme="majorHAnsi"/>
              </w:rPr>
              <w:t xml:space="preserve"> представлявана от </w:t>
            </w:r>
            <w:r w:rsidRPr="00495C83">
              <w:rPr>
                <w:rFonts w:asciiTheme="majorHAnsi" w:hAnsiTheme="majorHAnsi"/>
                <w:b/>
              </w:rPr>
              <w:t>Кмета ПЛАМЕН ПАСЕВ СТОИЛОВ</w:t>
            </w:r>
            <w:r w:rsidRPr="00495C83">
              <w:rPr>
                <w:rFonts w:asciiTheme="majorHAnsi" w:hAnsiTheme="majorHAnsi"/>
              </w:rPr>
              <w:t xml:space="preserve">, адрес: пл. „Свобода” №6, ЕИК по Булстат: 000530632, наричана по-долу </w:t>
            </w:r>
            <w:r w:rsidRPr="00495C83">
              <w:rPr>
                <w:rFonts w:asciiTheme="majorHAnsi" w:hAnsiTheme="majorHAnsi"/>
                <w:b/>
              </w:rPr>
              <w:t>ВЪЗЛОЖИТЕЛ,</w:t>
            </w:r>
            <w:r w:rsidRPr="00495C83">
              <w:rPr>
                <w:rFonts w:asciiTheme="majorHAnsi" w:hAnsiTheme="majorHAnsi"/>
              </w:rPr>
              <w:t xml:space="preserve"> от една страна</w:t>
            </w:r>
          </w:p>
          <w:p w:rsidR="00A56EF8" w:rsidRPr="00495C83" w:rsidRDefault="00A56EF8" w:rsidP="00A56EF8">
            <w:pPr>
              <w:ind w:right="-1"/>
              <w:jc w:val="both"/>
              <w:rPr>
                <w:rFonts w:asciiTheme="majorHAnsi" w:hAnsiTheme="majorHAnsi"/>
              </w:rPr>
            </w:pPr>
            <w:r w:rsidRPr="00495C83">
              <w:rPr>
                <w:rFonts w:asciiTheme="majorHAnsi" w:hAnsiTheme="majorHAnsi"/>
              </w:rPr>
              <w:t>и</w:t>
            </w:r>
          </w:p>
          <w:p w:rsidR="00A56EF8" w:rsidRPr="00495C83" w:rsidRDefault="00A56EF8" w:rsidP="00A56EF8">
            <w:pPr>
              <w:ind w:firstLine="720"/>
              <w:jc w:val="both"/>
              <w:rPr>
                <w:rFonts w:asciiTheme="majorHAnsi" w:hAnsiTheme="majorHAnsi"/>
              </w:rPr>
            </w:pPr>
            <w:r w:rsidRPr="00495C83">
              <w:rPr>
                <w:rFonts w:asciiTheme="majorHAnsi" w:hAnsiTheme="majorHAnsi"/>
                <w:b/>
              </w:rPr>
              <w:t>………………………………………………. – гр. …………………..</w:t>
            </w:r>
            <w:r w:rsidRPr="00495C83">
              <w:rPr>
                <w:rFonts w:asciiTheme="majorHAnsi" w:hAnsiTheme="majorHAnsi"/>
              </w:rPr>
              <w:t>, със седалище и адрес на управление……………………………………………………., ЕИК……………………….,</w:t>
            </w:r>
            <w:r w:rsidRPr="00495C83">
              <w:rPr>
                <w:rFonts w:asciiTheme="majorHAnsi" w:hAnsiTheme="majorHAnsi"/>
                <w:lang w:val="en-US"/>
              </w:rPr>
              <w:t xml:space="preserve">, </w:t>
            </w:r>
            <w:r w:rsidRPr="00495C83">
              <w:rPr>
                <w:rFonts w:asciiTheme="majorHAnsi" w:hAnsiTheme="majorHAnsi"/>
              </w:rPr>
              <w:t xml:space="preserve">представлявано от ……………………………, в качеството и на …………………………, наричан за краткост </w:t>
            </w:r>
            <w:r w:rsidRPr="00495C83">
              <w:rPr>
                <w:rFonts w:asciiTheme="majorHAnsi" w:hAnsiTheme="majorHAnsi"/>
                <w:b/>
              </w:rPr>
              <w:t>Изпълнител</w:t>
            </w:r>
            <w:r w:rsidRPr="00495C83">
              <w:rPr>
                <w:rFonts w:asciiTheme="majorHAnsi" w:hAnsiTheme="majorHAnsi"/>
              </w:rPr>
              <w:t>.</w:t>
            </w:r>
          </w:p>
          <w:p w:rsidR="00A56EF8" w:rsidRPr="00495C83" w:rsidRDefault="00A56EF8" w:rsidP="00A56EF8">
            <w:pPr>
              <w:ind w:firstLine="720"/>
              <w:jc w:val="both"/>
              <w:rPr>
                <w:rFonts w:asciiTheme="majorHAnsi" w:hAnsiTheme="majorHAnsi"/>
              </w:rPr>
            </w:pPr>
          </w:p>
          <w:p w:rsidR="00A56EF8" w:rsidRPr="00495C83" w:rsidRDefault="00A56EF8" w:rsidP="00A56EF8">
            <w:pPr>
              <w:ind w:firstLine="720"/>
              <w:jc w:val="both"/>
              <w:rPr>
                <w:rFonts w:asciiTheme="majorHAnsi" w:hAnsiTheme="majorHAnsi"/>
                <w:b/>
              </w:rPr>
            </w:pPr>
            <w:r w:rsidRPr="00495C83">
              <w:rPr>
                <w:rFonts w:asciiTheme="majorHAnsi" w:hAnsiTheme="majorHAnsi"/>
              </w:rPr>
              <w:tab/>
            </w:r>
            <w:r w:rsidRPr="00495C83">
              <w:rPr>
                <w:rFonts w:asciiTheme="majorHAnsi" w:hAnsiTheme="majorHAnsi"/>
                <w:b/>
              </w:rPr>
              <w:t>СТРАНИТЕ СЕ СПОРАЗУМЯХА ЗА СЛЕДНОТО:</w:t>
            </w:r>
          </w:p>
          <w:p w:rsidR="00A56EF8" w:rsidRPr="00495C83" w:rsidRDefault="00A56EF8" w:rsidP="00A56EF8">
            <w:pPr>
              <w:ind w:firstLine="720"/>
              <w:jc w:val="both"/>
              <w:rPr>
                <w:rFonts w:asciiTheme="majorHAnsi" w:hAnsiTheme="majorHAnsi"/>
                <w:b/>
              </w:rPr>
            </w:pPr>
          </w:p>
          <w:p w:rsidR="00A56EF8" w:rsidRPr="00495C83" w:rsidRDefault="00A56EF8" w:rsidP="00751A5E">
            <w:pPr>
              <w:pStyle w:val="a9"/>
              <w:numPr>
                <w:ilvl w:val="0"/>
                <w:numId w:val="21"/>
              </w:numPr>
              <w:jc w:val="both"/>
              <w:rPr>
                <w:rFonts w:asciiTheme="majorHAnsi" w:hAnsiTheme="majorHAnsi"/>
                <w:b/>
              </w:rPr>
            </w:pPr>
            <w:r w:rsidRPr="00495C83">
              <w:rPr>
                <w:rFonts w:asciiTheme="majorHAnsi" w:hAnsiTheme="majorHAnsi"/>
                <w:b/>
              </w:rPr>
              <w:t>ПРЕДМЕТ НА ДОГОВОРА</w:t>
            </w:r>
          </w:p>
          <w:p w:rsidR="00A56EF8" w:rsidRPr="00495C83" w:rsidRDefault="00A56EF8" w:rsidP="00A56EF8">
            <w:pPr>
              <w:pStyle w:val="a9"/>
              <w:ind w:left="1440"/>
              <w:jc w:val="both"/>
              <w:rPr>
                <w:rFonts w:asciiTheme="majorHAnsi" w:hAnsiTheme="majorHAnsi"/>
                <w:b/>
              </w:rPr>
            </w:pP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Чл.1. (1) Възложителят възлага, а Изпълнителят се задължава да извършва </w:t>
            </w:r>
            <w:r w:rsidRPr="00495C83">
              <w:rPr>
                <w:rFonts w:asciiTheme="majorHAnsi" w:hAnsiTheme="majorHAnsi"/>
                <w:b/>
              </w:rPr>
              <w:t>изработка, доставка и монтаж на мебели, за нуждите на  Община Русе и второстепенните разпоредители</w:t>
            </w:r>
            <w:r w:rsidR="006525E9" w:rsidRPr="00495C83">
              <w:rPr>
                <w:rFonts w:asciiTheme="majorHAnsi" w:hAnsiTheme="majorHAnsi"/>
                <w:b/>
                <w:lang w:val="en-US"/>
              </w:rPr>
              <w:t xml:space="preserve"> </w:t>
            </w:r>
            <w:r w:rsidRPr="00495C83">
              <w:rPr>
                <w:rFonts w:asciiTheme="majorHAnsi" w:hAnsiTheme="majorHAnsi"/>
              </w:rPr>
              <w:t xml:space="preserve">по предварителни писмени заявки на Възложителя, съгласно </w:t>
            </w:r>
            <w:r w:rsidRPr="00495C83">
              <w:rPr>
                <w:rFonts w:asciiTheme="majorHAnsi" w:hAnsiTheme="majorHAnsi"/>
                <w:b/>
              </w:rPr>
              <w:t>Приложение №</w:t>
            </w:r>
            <w:r w:rsidR="00825522" w:rsidRPr="00495C83">
              <w:rPr>
                <w:rFonts w:asciiTheme="majorHAnsi" w:hAnsiTheme="majorHAnsi"/>
                <w:b/>
              </w:rPr>
              <w:t>………</w:t>
            </w:r>
            <w:r w:rsidRPr="00495C83">
              <w:rPr>
                <w:rFonts w:asciiTheme="majorHAnsi" w:hAnsiTheme="majorHAnsi"/>
              </w:rPr>
              <w:t xml:space="preserve"> и Заданието за обществена поръчка,  което е неразделна част от настоящия договор.</w:t>
            </w:r>
          </w:p>
          <w:p w:rsidR="00A56EF8" w:rsidRPr="00495C83" w:rsidRDefault="00A56EF8" w:rsidP="00A56EF8">
            <w:pPr>
              <w:ind w:firstLine="720"/>
              <w:jc w:val="both"/>
              <w:rPr>
                <w:rFonts w:asciiTheme="majorHAnsi" w:hAnsiTheme="majorHAnsi"/>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t>II. СТОЙНОСТ НА ДОГОВОРА</w:t>
            </w:r>
          </w:p>
          <w:p w:rsidR="00A56EF8" w:rsidRPr="00495C83" w:rsidRDefault="00A56EF8" w:rsidP="00A56EF8">
            <w:pPr>
              <w:ind w:firstLine="720"/>
              <w:jc w:val="both"/>
              <w:rPr>
                <w:rFonts w:asciiTheme="majorHAnsi" w:hAnsiTheme="majorHAnsi"/>
                <w:b/>
              </w:rPr>
            </w:pPr>
          </w:p>
          <w:p w:rsidR="00A56EF8" w:rsidRPr="00495C83" w:rsidRDefault="00A56EF8" w:rsidP="00A56EF8">
            <w:pPr>
              <w:ind w:firstLine="720"/>
              <w:jc w:val="both"/>
              <w:rPr>
                <w:rFonts w:asciiTheme="majorHAnsi" w:hAnsiTheme="majorHAnsi"/>
              </w:rPr>
            </w:pPr>
            <w:r w:rsidRPr="00495C83">
              <w:rPr>
                <w:rFonts w:asciiTheme="majorHAnsi" w:hAnsiTheme="majorHAnsi"/>
              </w:rPr>
              <w:t>Чл. 2.1. Единичните цени на стоките са определени в Приложението съставляващи неразделна част от настоящия договор.</w:t>
            </w:r>
          </w:p>
          <w:p w:rsidR="00A56EF8" w:rsidRPr="00495C83" w:rsidRDefault="00A56EF8" w:rsidP="00A56EF8">
            <w:pPr>
              <w:ind w:firstLine="708"/>
              <w:jc w:val="both"/>
              <w:rPr>
                <w:rFonts w:asciiTheme="majorHAnsi" w:hAnsiTheme="majorHAnsi"/>
              </w:rPr>
            </w:pPr>
            <w:r w:rsidRPr="00495C83">
              <w:rPr>
                <w:rFonts w:asciiTheme="majorHAnsi" w:hAnsiTheme="majorHAnsi"/>
              </w:rPr>
              <w:t xml:space="preserve">Чл.  2.2. Общата стойност на настоящия договор е </w:t>
            </w:r>
            <w:r w:rsidRPr="00495C83">
              <w:rPr>
                <w:rFonts w:asciiTheme="majorHAnsi" w:hAnsiTheme="majorHAnsi"/>
                <w:b/>
              </w:rPr>
              <w:t xml:space="preserve">…………….. (…..) лева с ДДС </w:t>
            </w:r>
            <w:r w:rsidRPr="00495C83">
              <w:rPr>
                <w:rFonts w:asciiTheme="majorHAnsi" w:hAnsiTheme="majorHAnsi"/>
              </w:rPr>
              <w:t>и е в зависимост от направените заявки от страна на Възложителя.  Възложителя не е задължен да заяви всички прогнозирани количества и видове мебели.</w:t>
            </w:r>
          </w:p>
          <w:p w:rsidR="00A56EF8" w:rsidRPr="00495C83" w:rsidRDefault="00A56EF8" w:rsidP="00A56EF8">
            <w:pPr>
              <w:ind w:firstLine="720"/>
              <w:jc w:val="both"/>
              <w:rPr>
                <w:rFonts w:asciiTheme="majorHAnsi" w:hAnsiTheme="majorHAnsi"/>
              </w:rPr>
            </w:pPr>
            <w:r w:rsidRPr="00495C83">
              <w:rPr>
                <w:rFonts w:asciiTheme="majorHAnsi" w:hAnsiTheme="majorHAnsi"/>
              </w:rPr>
              <w:t>чл. 2.3. Цената е определена при условия на изработка, доставка и монтаж до краен получател.</w:t>
            </w:r>
          </w:p>
          <w:p w:rsidR="00A56EF8" w:rsidRPr="00495C83" w:rsidRDefault="00A56EF8" w:rsidP="00A56EF8">
            <w:pPr>
              <w:ind w:firstLine="720"/>
              <w:jc w:val="both"/>
              <w:rPr>
                <w:rFonts w:asciiTheme="majorHAnsi" w:hAnsiTheme="majorHAnsi"/>
              </w:rPr>
            </w:pPr>
            <w:r w:rsidRPr="00495C83">
              <w:rPr>
                <w:rFonts w:asciiTheme="majorHAnsi" w:hAnsiTheme="majorHAnsi"/>
              </w:rPr>
              <w:t>Чл. 2.5. Единичните цени са фиксирани и не подлежат на промяна за срока на действие на договора, освен при намаляване на договорените цени в интерес на Възложителя.</w:t>
            </w:r>
          </w:p>
          <w:p w:rsidR="00A56EF8" w:rsidRPr="00495C83" w:rsidRDefault="00A56EF8" w:rsidP="00A56EF8">
            <w:pPr>
              <w:ind w:firstLine="720"/>
              <w:jc w:val="both"/>
              <w:rPr>
                <w:rFonts w:asciiTheme="majorHAnsi" w:hAnsiTheme="majorHAnsi"/>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t>III. УСЛОВИЯ И НАЧИН НА ПЛАЩАНЕ</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Чл.3.1. Плащането по настоящия договор се осъществява в български лева, чрез банков превод от страна на Възложителя, по банковата сметка на Изпълнителя: </w:t>
            </w:r>
          </w:p>
          <w:p w:rsidR="00A56EF8" w:rsidRPr="00495C83" w:rsidRDefault="00A56EF8" w:rsidP="00A56EF8">
            <w:pPr>
              <w:ind w:firstLine="720"/>
              <w:jc w:val="both"/>
              <w:rPr>
                <w:rFonts w:asciiTheme="majorHAnsi" w:hAnsiTheme="majorHAnsi"/>
              </w:rPr>
            </w:pPr>
            <w:r w:rsidRPr="00495C83">
              <w:rPr>
                <w:rFonts w:asciiTheme="majorHAnsi" w:hAnsiTheme="majorHAnsi"/>
              </w:rPr>
              <w:t>Банка: …………………..</w:t>
            </w:r>
          </w:p>
          <w:p w:rsidR="00A56EF8" w:rsidRPr="00495C83" w:rsidRDefault="00A56EF8" w:rsidP="00A56EF8">
            <w:pPr>
              <w:ind w:firstLine="720"/>
              <w:jc w:val="both"/>
              <w:rPr>
                <w:rFonts w:asciiTheme="majorHAnsi" w:hAnsiTheme="majorHAnsi"/>
              </w:rPr>
            </w:pPr>
            <w:r w:rsidRPr="00495C83">
              <w:rPr>
                <w:rFonts w:asciiTheme="majorHAnsi" w:hAnsiTheme="majorHAnsi"/>
                <w:lang w:val="en-US"/>
              </w:rPr>
              <w:t xml:space="preserve">IBAN: </w:t>
            </w:r>
            <w:r w:rsidRPr="00495C83">
              <w:rPr>
                <w:rFonts w:asciiTheme="majorHAnsi" w:hAnsiTheme="majorHAnsi"/>
              </w:rPr>
              <w:t>…………………...</w:t>
            </w:r>
          </w:p>
          <w:p w:rsidR="00A56EF8" w:rsidRPr="00495C83" w:rsidRDefault="00A56EF8" w:rsidP="00A56EF8">
            <w:pPr>
              <w:ind w:firstLine="720"/>
              <w:jc w:val="both"/>
              <w:rPr>
                <w:rFonts w:asciiTheme="majorHAnsi" w:hAnsiTheme="majorHAnsi"/>
              </w:rPr>
            </w:pPr>
            <w:r w:rsidRPr="00495C83">
              <w:rPr>
                <w:rFonts w:asciiTheme="majorHAnsi" w:hAnsiTheme="majorHAnsi"/>
                <w:lang w:val="en-US"/>
              </w:rPr>
              <w:lastRenderedPageBreak/>
              <w:t xml:space="preserve">BIC </w:t>
            </w:r>
            <w:r w:rsidRPr="00495C83">
              <w:rPr>
                <w:rFonts w:asciiTheme="majorHAnsi" w:hAnsiTheme="majorHAnsi"/>
              </w:rPr>
              <w:t>код</w:t>
            </w:r>
            <w:r w:rsidRPr="00495C83">
              <w:rPr>
                <w:rFonts w:asciiTheme="majorHAnsi" w:hAnsiTheme="majorHAnsi"/>
                <w:lang w:val="en-US"/>
              </w:rPr>
              <w:t xml:space="preserve">: </w:t>
            </w:r>
            <w:r w:rsidRPr="00495C83">
              <w:rPr>
                <w:rFonts w:asciiTheme="majorHAnsi" w:hAnsiTheme="majorHAnsi"/>
              </w:rPr>
              <w:t>……………….</w:t>
            </w: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На заплащане подлежат заявените, доставени и монтирани мебели. </w:t>
            </w:r>
          </w:p>
          <w:p w:rsidR="00A56EF8" w:rsidRPr="00495C83" w:rsidRDefault="00A56EF8" w:rsidP="00A56EF8">
            <w:pPr>
              <w:ind w:firstLine="720"/>
              <w:jc w:val="both"/>
              <w:rPr>
                <w:rFonts w:asciiTheme="majorHAnsi" w:hAnsiTheme="majorHAnsi"/>
              </w:rPr>
            </w:pPr>
            <w:r w:rsidRPr="00495C83">
              <w:rPr>
                <w:rFonts w:asciiTheme="majorHAnsi" w:hAnsiTheme="majorHAnsi"/>
              </w:rPr>
              <w:t>Чл.3.2. Заплащането на доставената стока се извършва по следния начин – в срок от 30 дни след представяне на следните документи:</w:t>
            </w:r>
          </w:p>
          <w:p w:rsidR="00A56EF8" w:rsidRPr="00495C83" w:rsidRDefault="00A56EF8" w:rsidP="00A56EF8">
            <w:pPr>
              <w:ind w:firstLine="720"/>
              <w:jc w:val="both"/>
              <w:rPr>
                <w:rFonts w:asciiTheme="majorHAnsi" w:hAnsiTheme="majorHAnsi"/>
              </w:rPr>
            </w:pPr>
            <w:r w:rsidRPr="00495C83">
              <w:rPr>
                <w:rFonts w:asciiTheme="majorHAnsi" w:hAnsiTheme="majorHAnsi"/>
              </w:rPr>
              <w:t>а/ фактура – оригинал на съответния заявител /разпоредител/;</w:t>
            </w:r>
          </w:p>
          <w:p w:rsidR="00A56EF8" w:rsidRPr="00495C83" w:rsidRDefault="00A56EF8" w:rsidP="00A56EF8">
            <w:pPr>
              <w:ind w:firstLine="720"/>
              <w:jc w:val="both"/>
              <w:rPr>
                <w:rFonts w:asciiTheme="majorHAnsi" w:hAnsiTheme="majorHAnsi"/>
              </w:rPr>
            </w:pPr>
            <w:r w:rsidRPr="00495C83">
              <w:rPr>
                <w:rFonts w:asciiTheme="majorHAnsi" w:hAnsiTheme="majorHAnsi"/>
              </w:rPr>
              <w:t>б. двустранно подписан приемо - предавателен протокол.</w:t>
            </w:r>
          </w:p>
          <w:p w:rsidR="00A56EF8" w:rsidRPr="00495C83" w:rsidRDefault="00A56EF8" w:rsidP="00A56EF8">
            <w:pPr>
              <w:ind w:firstLine="720"/>
              <w:jc w:val="both"/>
              <w:rPr>
                <w:rFonts w:asciiTheme="majorHAnsi" w:hAnsiTheme="majorHAnsi"/>
              </w:rPr>
            </w:pPr>
            <w:r w:rsidRPr="00495C83">
              <w:rPr>
                <w:rFonts w:asciiTheme="majorHAnsi" w:hAnsiTheme="majorHAnsi"/>
              </w:rPr>
              <w:t>Чл. 3.4. При промяна на банковата сметка на Изпълнителя или други негови банкови данни, същият е длъжен да уведоми Възложителя в тридневен срок от настъпване на промяната.</w:t>
            </w:r>
          </w:p>
          <w:p w:rsidR="00A56EF8" w:rsidRPr="00495C83" w:rsidRDefault="00A56EF8" w:rsidP="00A56EF8">
            <w:pPr>
              <w:ind w:firstLine="720"/>
              <w:jc w:val="both"/>
              <w:rPr>
                <w:rFonts w:asciiTheme="majorHAnsi" w:hAnsiTheme="majorHAnsi"/>
              </w:rPr>
            </w:pPr>
          </w:p>
          <w:p w:rsidR="00A56EF8" w:rsidRPr="00495C83" w:rsidRDefault="00A56EF8" w:rsidP="00A56EF8">
            <w:pPr>
              <w:ind w:firstLine="720"/>
              <w:jc w:val="both"/>
              <w:rPr>
                <w:rFonts w:asciiTheme="majorHAnsi" w:hAnsiTheme="majorHAnsi"/>
                <w:b/>
              </w:rPr>
            </w:pPr>
            <w:r w:rsidRPr="00495C83">
              <w:rPr>
                <w:rFonts w:asciiTheme="majorHAnsi" w:hAnsiTheme="majorHAnsi"/>
                <w:b/>
                <w:lang w:val="en-US"/>
              </w:rPr>
              <w:t>IV. СРОК НА ДОСТАВКА</w:t>
            </w:r>
            <w:r w:rsidRPr="00495C83">
              <w:rPr>
                <w:rFonts w:asciiTheme="majorHAnsi" w:hAnsiTheme="majorHAnsi"/>
                <w:b/>
              </w:rPr>
              <w:t xml:space="preserve"> МОНТАЖ</w:t>
            </w:r>
          </w:p>
          <w:p w:rsidR="00A56EF8" w:rsidRPr="00495C83" w:rsidRDefault="00A56EF8" w:rsidP="00A56EF8">
            <w:pPr>
              <w:ind w:firstLine="720"/>
              <w:jc w:val="both"/>
              <w:rPr>
                <w:rFonts w:asciiTheme="majorHAnsi" w:hAnsiTheme="majorHAnsi"/>
                <w:b/>
              </w:rPr>
            </w:pPr>
          </w:p>
          <w:p w:rsidR="00A56EF8" w:rsidRPr="00495C83" w:rsidRDefault="00A56EF8" w:rsidP="00A56EF8">
            <w:pPr>
              <w:ind w:firstLine="720"/>
              <w:jc w:val="both"/>
              <w:rPr>
                <w:rFonts w:asciiTheme="majorHAnsi" w:hAnsiTheme="majorHAnsi"/>
                <w:lang w:val="en-US"/>
              </w:rPr>
            </w:pPr>
            <w:r w:rsidRPr="00495C83">
              <w:rPr>
                <w:rFonts w:asciiTheme="majorHAnsi" w:hAnsiTheme="majorHAnsi"/>
              </w:rPr>
              <w:t xml:space="preserve">Чл.4.1. Срока на  настоящия договор </w:t>
            </w:r>
            <w:r w:rsidR="004D5563" w:rsidRPr="00495C83">
              <w:rPr>
                <w:rFonts w:asciiTheme="majorHAnsi" w:hAnsiTheme="majorHAnsi"/>
              </w:rPr>
              <w:t xml:space="preserve">е </w:t>
            </w:r>
            <w:r w:rsidRPr="00495C83">
              <w:rPr>
                <w:rFonts w:asciiTheme="majorHAnsi" w:hAnsiTheme="majorHAnsi"/>
              </w:rPr>
              <w:t xml:space="preserve"> </w:t>
            </w:r>
            <w:r w:rsidRPr="00495C83">
              <w:rPr>
                <w:rFonts w:asciiTheme="majorHAnsi" w:hAnsiTheme="majorHAnsi"/>
                <w:b/>
              </w:rPr>
              <w:t>до  30 дни,</w:t>
            </w:r>
            <w:r w:rsidRPr="00495C83">
              <w:rPr>
                <w:rFonts w:asciiTheme="majorHAnsi" w:hAnsiTheme="majorHAnsi"/>
              </w:rPr>
              <w:t xml:space="preserve"> считано от датата на подаване на заявка.</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t>V. МЯСТО, ДАТА НА ДОСТЯВЯНЕ</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rPr>
            </w:pPr>
            <w:r w:rsidRPr="00495C83">
              <w:rPr>
                <w:rFonts w:asciiTheme="majorHAnsi" w:hAnsiTheme="majorHAnsi"/>
              </w:rPr>
              <w:t>Чл.5.1. Мястото на доставяне и монтаж на стоките по този договор е до краен получател – на посочено от Възложителя място в писмената заявка.</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t xml:space="preserve">VI. </w:t>
            </w:r>
            <w:r w:rsidRPr="00495C83">
              <w:rPr>
                <w:rFonts w:asciiTheme="majorHAnsi" w:hAnsiTheme="majorHAnsi"/>
                <w:b/>
              </w:rPr>
              <w:t xml:space="preserve">ПРАВА И </w:t>
            </w:r>
            <w:r w:rsidRPr="00495C83">
              <w:rPr>
                <w:rFonts w:asciiTheme="majorHAnsi" w:hAnsiTheme="majorHAnsi"/>
                <w:b/>
                <w:lang w:val="en-US"/>
              </w:rPr>
              <w:t>ЗАДЪЛЖЕНИЯ НА ВЪЗЛОЖИТЕЛЯ</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rPr>
            </w:pPr>
            <w:r w:rsidRPr="00495C83">
              <w:rPr>
                <w:rFonts w:asciiTheme="majorHAnsi" w:hAnsiTheme="majorHAnsi"/>
              </w:rPr>
              <w:t>Чл. 6.1. Възложителят се задължава да приеме доставените и монтираните в срок и на място стоки, съответстващи по вид, количество и качество на описаните в настоящия договор.</w:t>
            </w:r>
          </w:p>
          <w:p w:rsidR="00A56EF8" w:rsidRPr="00495C83" w:rsidRDefault="00A56EF8" w:rsidP="00A56EF8">
            <w:pPr>
              <w:ind w:firstLine="720"/>
              <w:jc w:val="both"/>
              <w:rPr>
                <w:rFonts w:asciiTheme="majorHAnsi" w:hAnsiTheme="majorHAnsi"/>
              </w:rPr>
            </w:pPr>
            <w:r w:rsidRPr="00495C83">
              <w:rPr>
                <w:rFonts w:asciiTheme="majorHAnsi" w:hAnsiTheme="majorHAnsi"/>
              </w:rPr>
              <w:t>чл. 6.2. Възложителят се задължава да заплати доставената стока в договорения срок.</w:t>
            </w: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чл. 6.3. Възложителят има право да откаже приемането на работата/частично или изцяло/, ако Изпълнителят се е отклонил от изискванията за изработка, доставка и монтаж съгласно този договор, докато Изпълнителят не изпълни точно задълженията си. </w:t>
            </w:r>
          </w:p>
          <w:p w:rsidR="00A56EF8" w:rsidRPr="00495C83" w:rsidRDefault="00A56EF8" w:rsidP="00A56EF8">
            <w:pPr>
              <w:ind w:firstLine="720"/>
              <w:jc w:val="both"/>
              <w:rPr>
                <w:rFonts w:asciiTheme="majorHAnsi" w:hAnsiTheme="majorHAnsi"/>
                <w:b/>
              </w:rPr>
            </w:pPr>
          </w:p>
          <w:p w:rsidR="00A56EF8" w:rsidRPr="00495C83" w:rsidRDefault="00A56EF8" w:rsidP="00A56EF8">
            <w:pPr>
              <w:ind w:firstLine="720"/>
              <w:jc w:val="both"/>
              <w:rPr>
                <w:rFonts w:asciiTheme="majorHAnsi" w:hAnsiTheme="majorHAnsi"/>
                <w:b/>
              </w:rPr>
            </w:pPr>
            <w:r w:rsidRPr="00495C83">
              <w:rPr>
                <w:rFonts w:asciiTheme="majorHAnsi" w:hAnsiTheme="majorHAnsi"/>
                <w:b/>
              </w:rPr>
              <w:t>VII. ПРАВА И ЗАДЪЛЖЕНИЯ НА ИЗПЪЛНИТЕЛЯ</w:t>
            </w:r>
          </w:p>
          <w:p w:rsidR="00A56EF8" w:rsidRPr="00495C83" w:rsidRDefault="00A56EF8" w:rsidP="00A56EF8">
            <w:pPr>
              <w:ind w:firstLine="720"/>
              <w:jc w:val="both"/>
              <w:rPr>
                <w:rFonts w:asciiTheme="majorHAnsi" w:hAnsiTheme="majorHAnsi"/>
                <w:b/>
              </w:rPr>
            </w:pPr>
          </w:p>
          <w:p w:rsidR="00A56EF8" w:rsidRPr="00495C83" w:rsidRDefault="00A56EF8" w:rsidP="00A56EF8">
            <w:pPr>
              <w:ind w:firstLine="720"/>
              <w:jc w:val="both"/>
              <w:rPr>
                <w:rFonts w:asciiTheme="majorHAnsi" w:hAnsiTheme="majorHAnsi"/>
              </w:rPr>
            </w:pPr>
            <w:r w:rsidRPr="00495C83">
              <w:rPr>
                <w:rFonts w:asciiTheme="majorHAnsi" w:hAnsiTheme="majorHAnsi"/>
              </w:rPr>
              <w:t>Чл. 7.1. Изпълнителят се задължава да изработва, доставя и монтира стоката, съгласно заявките, в договорения срок и да я предава, придружена със съпътстващата я  документация.</w:t>
            </w:r>
          </w:p>
          <w:p w:rsidR="00A56EF8" w:rsidRPr="00495C83" w:rsidRDefault="00A56EF8" w:rsidP="00A56EF8">
            <w:pPr>
              <w:ind w:firstLine="720"/>
              <w:jc w:val="both"/>
              <w:rPr>
                <w:rFonts w:asciiTheme="majorHAnsi" w:hAnsiTheme="majorHAnsi"/>
              </w:rPr>
            </w:pPr>
            <w:r w:rsidRPr="00495C83">
              <w:rPr>
                <w:rFonts w:asciiTheme="majorHAnsi" w:hAnsiTheme="majorHAnsi"/>
              </w:rPr>
              <w:t>Чл.7.2. Изпълнителят се задължава да доставя и монтира стоките в съответния вид, количество и качество на мястото на доставяне, съгласно заявките на Възложителя.</w:t>
            </w:r>
          </w:p>
          <w:p w:rsidR="00A56EF8" w:rsidRPr="00495C83" w:rsidRDefault="00A56EF8" w:rsidP="00A56EF8">
            <w:pPr>
              <w:ind w:firstLine="720"/>
              <w:jc w:val="both"/>
              <w:rPr>
                <w:rFonts w:asciiTheme="majorHAnsi" w:hAnsiTheme="majorHAnsi"/>
              </w:rPr>
            </w:pPr>
            <w:r w:rsidRPr="00495C83">
              <w:rPr>
                <w:rFonts w:asciiTheme="majorHAnsi" w:hAnsiTheme="majorHAnsi"/>
              </w:rPr>
              <w:t>Чл.7.3. Изпълнителят няма право да прехвърля правата и задълженията произтичащи от договора за обществена поръчка на трето лице.</w:t>
            </w: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Чл.7.4. Изпълнителят има право, при изпълнение предмета на поръчката, да получи договорената цена, съгласно условията в настоящия договор. </w:t>
            </w:r>
          </w:p>
          <w:p w:rsidR="00A56EF8" w:rsidRPr="00495C83" w:rsidRDefault="00A56EF8" w:rsidP="00A56EF8">
            <w:pPr>
              <w:ind w:firstLine="720"/>
              <w:jc w:val="both"/>
              <w:rPr>
                <w:rFonts w:asciiTheme="majorHAnsi" w:hAnsiTheme="majorHAnsi"/>
              </w:rPr>
            </w:pPr>
            <w:r w:rsidRPr="00495C83">
              <w:rPr>
                <w:rFonts w:asciiTheme="majorHAnsi" w:hAnsiTheme="majorHAnsi"/>
              </w:rPr>
              <w:t>Чл.7.5. Изпълнителят се задължава да сключи договор за подизпълнение, ако е обявил в офертата си ползването на подизпълнители</w:t>
            </w:r>
            <w:r w:rsidR="004D5563" w:rsidRPr="00495C83">
              <w:rPr>
                <w:rFonts w:asciiTheme="majorHAnsi" w:hAnsiTheme="majorHAnsi"/>
              </w:rPr>
              <w:t>.</w:t>
            </w:r>
          </w:p>
          <w:p w:rsidR="004D5563" w:rsidRPr="00495C83" w:rsidRDefault="004D5563" w:rsidP="004D5563">
            <w:pPr>
              <w:ind w:firstLine="720"/>
              <w:jc w:val="both"/>
              <w:rPr>
                <w:rFonts w:asciiTheme="majorHAnsi" w:hAnsiTheme="majorHAnsi"/>
              </w:rPr>
            </w:pPr>
            <w:r w:rsidRPr="00495C83">
              <w:rPr>
                <w:rFonts w:asciiTheme="majorHAnsi" w:hAnsiTheme="majorHAnsi"/>
              </w:rPr>
              <w:t xml:space="preserve">Чл.7.6.  Материалът за изработката на мебелите е ПДЧ 18 мм., с  PVC кант 2мм. </w:t>
            </w:r>
          </w:p>
          <w:p w:rsidR="004D5563" w:rsidRPr="00495C83" w:rsidRDefault="004D5563" w:rsidP="004D5563">
            <w:pPr>
              <w:ind w:firstLine="720"/>
              <w:jc w:val="both"/>
              <w:rPr>
                <w:rFonts w:asciiTheme="majorHAnsi" w:hAnsiTheme="majorHAnsi"/>
              </w:rPr>
            </w:pPr>
            <w:r w:rsidRPr="00495C83">
              <w:rPr>
                <w:rFonts w:asciiTheme="majorHAnsi" w:hAnsiTheme="majorHAnsi"/>
              </w:rPr>
              <w:t xml:space="preserve">Чл.7.7.  Всички мебели да са нови, неупотребявани и да може да бъдат сглобявани и </w:t>
            </w:r>
          </w:p>
          <w:p w:rsidR="004D5563" w:rsidRPr="00495C83" w:rsidRDefault="004D5563" w:rsidP="004D5563">
            <w:pPr>
              <w:ind w:firstLine="720"/>
              <w:jc w:val="both"/>
              <w:rPr>
                <w:rFonts w:asciiTheme="majorHAnsi" w:hAnsiTheme="majorHAnsi"/>
              </w:rPr>
            </w:pPr>
            <w:r w:rsidRPr="00495C83">
              <w:rPr>
                <w:rFonts w:asciiTheme="majorHAnsi" w:hAnsiTheme="majorHAnsi"/>
              </w:rPr>
              <w:t>разглобявани без загуба на качеството им.</w:t>
            </w:r>
            <w:r w:rsidRPr="00495C83">
              <w:rPr>
                <w:rFonts w:asciiTheme="majorHAnsi" w:hAnsiTheme="majorHAnsi"/>
              </w:rPr>
              <w:tab/>
              <w:t xml:space="preserve"> </w:t>
            </w:r>
            <w:r w:rsidRPr="00495C83">
              <w:rPr>
                <w:rFonts w:asciiTheme="majorHAnsi" w:hAnsiTheme="majorHAnsi"/>
              </w:rPr>
              <w:tab/>
              <w:t xml:space="preserve"> </w:t>
            </w:r>
            <w:r w:rsidRPr="00495C83">
              <w:rPr>
                <w:rFonts w:asciiTheme="majorHAnsi" w:hAnsiTheme="majorHAnsi"/>
              </w:rPr>
              <w:tab/>
              <w:t xml:space="preserve"> </w:t>
            </w:r>
            <w:r w:rsidRPr="00495C83">
              <w:rPr>
                <w:rFonts w:asciiTheme="majorHAnsi" w:hAnsiTheme="majorHAnsi"/>
              </w:rPr>
              <w:tab/>
              <w:t xml:space="preserve"> </w:t>
            </w:r>
          </w:p>
          <w:p w:rsidR="004D5563" w:rsidRPr="00495C83" w:rsidRDefault="004D5563" w:rsidP="004D5563">
            <w:pPr>
              <w:ind w:firstLine="720"/>
              <w:jc w:val="both"/>
              <w:rPr>
                <w:rFonts w:asciiTheme="majorHAnsi" w:hAnsiTheme="majorHAnsi"/>
              </w:rPr>
            </w:pPr>
            <w:r w:rsidRPr="00495C83">
              <w:rPr>
                <w:rFonts w:asciiTheme="majorHAnsi" w:hAnsiTheme="majorHAnsi"/>
              </w:rPr>
              <w:t>Чл.7.8. Всички механизми, като панти, водачи, обков и др. да осигуряват дълготрайна работа.</w:t>
            </w:r>
          </w:p>
          <w:p w:rsidR="004D5563" w:rsidRPr="00495C83" w:rsidRDefault="004D5563" w:rsidP="00A56EF8">
            <w:pPr>
              <w:ind w:firstLine="720"/>
              <w:jc w:val="both"/>
              <w:rPr>
                <w:rFonts w:asciiTheme="majorHAnsi" w:hAnsiTheme="majorHAnsi"/>
                <w:b/>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lastRenderedPageBreak/>
              <w:t xml:space="preserve">VIII. КАЧЕСТВО </w:t>
            </w:r>
            <w:r w:rsidRPr="00495C83">
              <w:rPr>
                <w:rFonts w:asciiTheme="majorHAnsi" w:hAnsiTheme="majorHAnsi"/>
                <w:b/>
              </w:rPr>
              <w:t xml:space="preserve"> И ГАРАНЦИЯ</w:t>
            </w:r>
          </w:p>
          <w:p w:rsidR="00A56EF8" w:rsidRPr="00495C83" w:rsidRDefault="00A56EF8" w:rsidP="00A56EF8">
            <w:pPr>
              <w:ind w:firstLine="720"/>
              <w:jc w:val="both"/>
              <w:rPr>
                <w:rFonts w:asciiTheme="majorHAnsi" w:hAnsiTheme="majorHAnsi"/>
                <w:b/>
                <w:lang w:val="en-US"/>
              </w:rPr>
            </w:pPr>
          </w:p>
          <w:p w:rsidR="004D5563" w:rsidRPr="00495C83" w:rsidRDefault="00A56EF8" w:rsidP="004D5563">
            <w:pPr>
              <w:ind w:firstLine="720"/>
              <w:jc w:val="both"/>
              <w:rPr>
                <w:rFonts w:asciiTheme="majorHAnsi" w:hAnsiTheme="majorHAnsi"/>
              </w:rPr>
            </w:pPr>
            <w:r w:rsidRPr="00495C83">
              <w:rPr>
                <w:rFonts w:asciiTheme="majorHAnsi" w:hAnsiTheme="majorHAnsi"/>
              </w:rPr>
              <w:t>Чл. 8.1. Качеството на стоките, предмет на настоящия договор, следва да отговаря на техническите стандарти на производителя и на изискванията на Възложителя, посочени в Заданието за обществена  поръчка и Приложението.</w:t>
            </w:r>
            <w:r w:rsidR="004D5563" w:rsidRPr="00495C83">
              <w:rPr>
                <w:rFonts w:asciiTheme="majorHAnsi" w:hAnsiTheme="majorHAnsi"/>
              </w:rPr>
              <w:t xml:space="preserve"> </w:t>
            </w:r>
          </w:p>
          <w:p w:rsidR="00A56EF8" w:rsidRPr="00495C83" w:rsidRDefault="004D5563" w:rsidP="00A56EF8">
            <w:pPr>
              <w:ind w:firstLine="720"/>
              <w:jc w:val="both"/>
              <w:rPr>
                <w:rFonts w:asciiTheme="majorHAnsi" w:hAnsiTheme="majorHAnsi"/>
              </w:rPr>
            </w:pPr>
            <w:r w:rsidRPr="00495C83">
              <w:rPr>
                <w:rFonts w:asciiTheme="majorHAnsi" w:hAnsiTheme="majorHAnsi"/>
              </w:rPr>
              <w:t xml:space="preserve">Чл. 8.2. Обзавеждането не трябва да променя цвета си от пряка слънчева светлина,с възможност </w:t>
            </w:r>
            <w:r w:rsidRPr="00495C83">
              <w:rPr>
                <w:rFonts w:asciiTheme="majorHAnsi" w:hAnsiTheme="majorHAnsi"/>
              </w:rPr>
              <w:tab/>
              <w:t>да бъде обслужвано и почиствано лесно, да е устойчиво срещу драскане и изгаряне.</w:t>
            </w:r>
            <w:r w:rsidRPr="00495C83">
              <w:rPr>
                <w:rFonts w:asciiTheme="majorHAnsi" w:hAnsiTheme="majorHAnsi"/>
              </w:rPr>
              <w:tab/>
            </w:r>
            <w:r w:rsidR="00A56EF8" w:rsidRPr="00495C83">
              <w:rPr>
                <w:rFonts w:asciiTheme="majorHAnsi" w:hAnsiTheme="majorHAnsi"/>
              </w:rPr>
              <w:t>Чл. 8.</w:t>
            </w:r>
            <w:r w:rsidRPr="00495C83">
              <w:rPr>
                <w:rFonts w:asciiTheme="majorHAnsi" w:hAnsiTheme="majorHAnsi"/>
              </w:rPr>
              <w:t>3</w:t>
            </w:r>
            <w:r w:rsidR="00A56EF8" w:rsidRPr="00495C83">
              <w:rPr>
                <w:rFonts w:asciiTheme="majorHAnsi" w:hAnsiTheme="majorHAnsi"/>
              </w:rPr>
              <w:t xml:space="preserve">. Гаранционният срок  за изработените, доставените и монтирани мебели е 36 месеца, считано от датата на подписване на приемо – предавателния протокол. </w:t>
            </w:r>
          </w:p>
          <w:p w:rsidR="00375B68" w:rsidRPr="00495C83" w:rsidRDefault="00375B68" w:rsidP="00A56EF8">
            <w:pPr>
              <w:ind w:firstLine="720"/>
              <w:jc w:val="both"/>
              <w:rPr>
                <w:rFonts w:asciiTheme="majorHAnsi" w:hAnsiTheme="majorHAnsi"/>
              </w:rPr>
            </w:pPr>
          </w:p>
          <w:p w:rsidR="00375B68" w:rsidRPr="00495C83" w:rsidRDefault="00375B68" w:rsidP="00A56EF8">
            <w:pPr>
              <w:ind w:firstLine="720"/>
              <w:jc w:val="both"/>
              <w:rPr>
                <w:rFonts w:asciiTheme="majorHAnsi" w:hAnsiTheme="majorHAnsi"/>
              </w:rPr>
            </w:pPr>
          </w:p>
          <w:p w:rsidR="00375B68" w:rsidRPr="00495C83" w:rsidRDefault="00375B68" w:rsidP="00375B68">
            <w:pPr>
              <w:rPr>
                <w:rFonts w:asciiTheme="majorHAnsi" w:hAnsiTheme="majorHAnsi"/>
                <w:b/>
                <w:bCs/>
              </w:rPr>
            </w:pPr>
            <w:r w:rsidRPr="00495C83">
              <w:rPr>
                <w:rFonts w:asciiTheme="majorHAnsi" w:hAnsiTheme="majorHAnsi"/>
                <w:b/>
              </w:rPr>
              <w:t xml:space="preserve">            </w:t>
            </w:r>
            <w:r w:rsidRPr="00495C83">
              <w:rPr>
                <w:rFonts w:asciiTheme="majorHAnsi" w:hAnsiTheme="majorHAnsi"/>
                <w:b/>
                <w:lang w:val="en-US"/>
              </w:rPr>
              <w:t>IX.</w:t>
            </w:r>
            <w:r w:rsidRPr="00495C83">
              <w:rPr>
                <w:rFonts w:asciiTheme="majorHAnsi" w:hAnsiTheme="majorHAnsi"/>
                <w:b/>
              </w:rPr>
              <w:t xml:space="preserve"> </w:t>
            </w:r>
            <w:r w:rsidRPr="00495C83">
              <w:rPr>
                <w:rFonts w:asciiTheme="majorHAnsi" w:hAnsiTheme="majorHAnsi"/>
                <w:b/>
                <w:bCs/>
              </w:rPr>
              <w:t>ГАРАНЦИЯ ЗА ИЗПЪЛНЕНИЕ НА ДОГОВОРА</w:t>
            </w:r>
          </w:p>
          <w:p w:rsidR="00375B68" w:rsidRPr="00495C83" w:rsidRDefault="00375B68" w:rsidP="00375B68">
            <w:pPr>
              <w:jc w:val="both"/>
              <w:rPr>
                <w:rFonts w:asciiTheme="majorHAnsi" w:hAnsiTheme="majorHAnsi"/>
              </w:rPr>
            </w:pPr>
          </w:p>
          <w:p w:rsidR="00375B68" w:rsidRPr="00495C83" w:rsidRDefault="00375B68" w:rsidP="00375B68">
            <w:pPr>
              <w:jc w:val="both"/>
              <w:rPr>
                <w:rFonts w:asciiTheme="majorHAnsi" w:hAnsiTheme="majorHAnsi"/>
              </w:rPr>
            </w:pPr>
            <w:r w:rsidRPr="00495C83">
              <w:rPr>
                <w:rFonts w:asciiTheme="majorHAnsi" w:hAnsiTheme="majorHAnsi"/>
              </w:rPr>
              <w:t xml:space="preserve">           Чл. 9.1. При подписване на договора ИЗПЪЛНИТЕЛЯТ представя гаранция за изпълнение на договора в размер на 5 % от стойността на договора без ДДС в размер на............................лв. Гаранцията за изпълнение се представя в една от формите по чл. 111 ЗОП - .....................................</w:t>
            </w:r>
          </w:p>
          <w:p w:rsidR="00375B68" w:rsidRPr="00495C83" w:rsidRDefault="00375B68" w:rsidP="00375B68">
            <w:pPr>
              <w:jc w:val="both"/>
              <w:rPr>
                <w:rFonts w:asciiTheme="majorHAnsi" w:hAnsiTheme="majorHAnsi"/>
              </w:rPr>
            </w:pPr>
            <w:r w:rsidRPr="00495C83">
              <w:rPr>
                <w:rFonts w:asciiTheme="majorHAnsi" w:hAnsiTheme="majorHAnsi"/>
              </w:rPr>
              <w:t xml:space="preserve">           Чл.  9.2. При качествено, точно и съобразено с клаузите на настоящия договор изпълнение, гаранцията се освобождава в пълен размер в 20-дневен срок от изтичане на срока по чл. 4 от договора или от прекратяването на договора по взаимно съгласие или по причина, за която ИЗПЪЛНИТЕЛЯТ не носи отговорност, или съответно от подписване на последния приемо-предавателен протокол за приемане изпълнението на всички дейности по договора, без да се дължат лихви за периода, пред който сумите са престояли законно у ВЪЗЛОЖИТЕЛЯ.</w:t>
            </w:r>
          </w:p>
          <w:p w:rsidR="00375B68" w:rsidRPr="00495C83" w:rsidRDefault="00375B68" w:rsidP="00375B68">
            <w:pPr>
              <w:jc w:val="both"/>
              <w:rPr>
                <w:rFonts w:asciiTheme="majorHAnsi" w:hAnsiTheme="majorHAnsi"/>
              </w:rPr>
            </w:pPr>
            <w:r w:rsidRPr="00495C83">
              <w:rPr>
                <w:rFonts w:asciiTheme="majorHAnsi" w:hAnsiTheme="majorHAnsi"/>
              </w:rPr>
              <w:t xml:space="preserve">           Чл. 9.3. ВЪЗЛОЖИТЕЛЯТ има право да се удовлетвори от начислените от него неустойки от внесената гаранция за изпълнение на договора.</w:t>
            </w:r>
          </w:p>
          <w:p w:rsidR="00375B68" w:rsidRPr="00495C83" w:rsidRDefault="00375B68" w:rsidP="00375B68">
            <w:pPr>
              <w:jc w:val="both"/>
              <w:rPr>
                <w:rFonts w:asciiTheme="majorHAnsi" w:hAnsiTheme="majorHAnsi"/>
              </w:rPr>
            </w:pPr>
            <w:r w:rsidRPr="00495C83">
              <w:rPr>
                <w:rFonts w:asciiTheme="majorHAnsi" w:hAnsiTheme="majorHAnsi"/>
              </w:rPr>
              <w:t xml:space="preserve">           Чл. 9.4. Обслужването на гаранцията за изпълнение, таксите и други плащания по нея, банковите преводи,  комисионните, застрахователните премии, както и поддържането на гаранцията за изпълнение за целия период на действие, са за сметка на ИЗПЪЛНИТЕЛЯ.</w:t>
            </w:r>
          </w:p>
          <w:p w:rsidR="00375B68" w:rsidRPr="00495C83" w:rsidRDefault="00375B68" w:rsidP="00375B68">
            <w:pPr>
              <w:jc w:val="both"/>
              <w:rPr>
                <w:rFonts w:asciiTheme="majorHAnsi" w:hAnsiTheme="majorHAnsi"/>
                <w:strike/>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t>X. ОТГОВОРНОСТ ПРИ НЕТОЧНО ИЗПЪЛНЕНИЕ</w:t>
            </w:r>
          </w:p>
          <w:p w:rsidR="004D5563" w:rsidRPr="00495C83" w:rsidRDefault="004D5563" w:rsidP="00A56EF8">
            <w:pPr>
              <w:ind w:firstLine="720"/>
              <w:jc w:val="both"/>
              <w:rPr>
                <w:rFonts w:asciiTheme="majorHAnsi" w:hAnsiTheme="majorHAnsi"/>
              </w:rPr>
            </w:pP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Чл. </w:t>
            </w:r>
            <w:r w:rsidR="00375B68" w:rsidRPr="00495C83">
              <w:rPr>
                <w:rFonts w:asciiTheme="majorHAnsi" w:hAnsiTheme="majorHAnsi"/>
              </w:rPr>
              <w:t>10</w:t>
            </w:r>
            <w:r w:rsidRPr="00495C83">
              <w:rPr>
                <w:rFonts w:asciiTheme="majorHAnsi" w:hAnsiTheme="majorHAnsi"/>
              </w:rPr>
              <w:t xml:space="preserve">.1. При възникване или откриване на дефект в доставените мебели в рамките на гаранционния срок, Изпълнителят е длъжен  да започне работа по отстраняване на съответния дефект  в срок до 10 работни дни от получаване уведомление от страна на Възложителя, като ремонтът следва да се извърши  в 30-дневен срок.  </w:t>
            </w: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Чл. </w:t>
            </w:r>
            <w:r w:rsidR="00375B68" w:rsidRPr="00495C83">
              <w:rPr>
                <w:rFonts w:asciiTheme="majorHAnsi" w:hAnsiTheme="majorHAnsi"/>
              </w:rPr>
              <w:t>10</w:t>
            </w:r>
            <w:r w:rsidRPr="00495C83">
              <w:rPr>
                <w:rFonts w:asciiTheme="majorHAnsi" w:hAnsiTheme="majorHAnsi"/>
              </w:rPr>
              <w:t>.2. Ако не е възможна поправка на дефекта в рамките на 30 дневния срок , Изпълнителят е длъжен да достави и монтира мебел, отговарящ на същите технически изисквания. Приемането  на ремонтираното/новото обзавеждане се удостоверява с двустранно подписан протокол</w:t>
            </w:r>
          </w:p>
          <w:p w:rsidR="00A56EF8" w:rsidRPr="00495C83" w:rsidRDefault="00375B68" w:rsidP="00A56EF8">
            <w:pPr>
              <w:ind w:firstLine="720"/>
              <w:jc w:val="both"/>
              <w:rPr>
                <w:rFonts w:asciiTheme="majorHAnsi" w:hAnsiTheme="majorHAnsi"/>
              </w:rPr>
            </w:pPr>
            <w:r w:rsidRPr="00495C83">
              <w:rPr>
                <w:rFonts w:asciiTheme="majorHAnsi" w:hAnsiTheme="majorHAnsi"/>
              </w:rPr>
              <w:t>Чл. 10</w:t>
            </w:r>
            <w:r w:rsidR="00A56EF8" w:rsidRPr="00495C83">
              <w:rPr>
                <w:rFonts w:asciiTheme="majorHAnsi" w:hAnsiTheme="majorHAnsi"/>
              </w:rPr>
              <w:t>.3. Ако Изпълнителят виновно не изпълни възложената доставка и монтаж изцяло или частично, същият дължи неустойка  в размер  на 0,5% от неизпълнената част за всеки просрочен ден</w:t>
            </w:r>
            <w:r w:rsidR="00E53AAB" w:rsidRPr="00495C83">
              <w:rPr>
                <w:rFonts w:asciiTheme="majorHAnsi" w:hAnsiTheme="majorHAnsi"/>
              </w:rPr>
              <w:t>.</w:t>
            </w: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Чл. </w:t>
            </w:r>
            <w:r w:rsidR="00375B68" w:rsidRPr="00495C83">
              <w:rPr>
                <w:rFonts w:asciiTheme="majorHAnsi" w:hAnsiTheme="majorHAnsi"/>
              </w:rPr>
              <w:t>10</w:t>
            </w:r>
            <w:r w:rsidRPr="00495C83">
              <w:rPr>
                <w:rFonts w:asciiTheme="majorHAnsi" w:hAnsiTheme="majorHAnsi"/>
              </w:rPr>
              <w:t>.4. При пълно неизпълнение на задълженията по настоящия договор  и при разваляне на договора от Възложителя, Изпълнителят дължи неустойка в размер 20% от общата стойност на договора.</w:t>
            </w:r>
          </w:p>
          <w:p w:rsidR="00A56EF8" w:rsidRPr="00495C83" w:rsidRDefault="00A56EF8" w:rsidP="00A56EF8">
            <w:pPr>
              <w:ind w:firstLine="720"/>
              <w:jc w:val="both"/>
              <w:rPr>
                <w:rFonts w:asciiTheme="majorHAnsi" w:hAnsiTheme="majorHAnsi"/>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t>X</w:t>
            </w:r>
            <w:r w:rsidR="00375B68" w:rsidRPr="00495C83">
              <w:rPr>
                <w:rFonts w:asciiTheme="majorHAnsi" w:hAnsiTheme="majorHAnsi"/>
                <w:b/>
                <w:lang w:val="en-US"/>
              </w:rPr>
              <w:t>I</w:t>
            </w:r>
            <w:r w:rsidRPr="00495C83">
              <w:rPr>
                <w:rFonts w:asciiTheme="majorHAnsi" w:hAnsiTheme="majorHAnsi"/>
                <w:b/>
                <w:lang w:val="en-US"/>
              </w:rPr>
              <w:t>. НАЧИН НА ПРЕКРАТЯВАНЕ</w:t>
            </w:r>
            <w:r w:rsidRPr="00495C83">
              <w:rPr>
                <w:rFonts w:asciiTheme="majorHAnsi" w:hAnsiTheme="majorHAnsi"/>
                <w:b/>
              </w:rPr>
              <w:t xml:space="preserve">  НА ДОГОВОРА</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rPr>
            </w:pPr>
            <w:r w:rsidRPr="00495C83">
              <w:rPr>
                <w:rFonts w:asciiTheme="majorHAnsi" w:hAnsiTheme="majorHAnsi"/>
                <w:lang w:val="en-US"/>
              </w:rPr>
              <w:t>Чл.1</w:t>
            </w:r>
            <w:r w:rsidR="00375B68" w:rsidRPr="00495C83">
              <w:rPr>
                <w:rFonts w:asciiTheme="majorHAnsi" w:hAnsiTheme="majorHAnsi"/>
              </w:rPr>
              <w:t>1</w:t>
            </w:r>
            <w:r w:rsidRPr="00495C83">
              <w:rPr>
                <w:rFonts w:asciiTheme="majorHAnsi" w:hAnsiTheme="majorHAnsi"/>
                <w:lang w:val="en-US"/>
              </w:rPr>
              <w:t>.</w:t>
            </w:r>
            <w:r w:rsidRPr="00495C83">
              <w:rPr>
                <w:rFonts w:asciiTheme="majorHAnsi" w:hAnsiTheme="majorHAnsi"/>
              </w:rPr>
              <w:t>1</w:t>
            </w:r>
            <w:r w:rsidRPr="00495C83">
              <w:rPr>
                <w:rFonts w:asciiTheme="majorHAnsi" w:hAnsiTheme="majorHAnsi"/>
                <w:lang w:val="en-US"/>
              </w:rPr>
              <w:t xml:space="preserve">. </w:t>
            </w:r>
            <w:r w:rsidRPr="00495C83">
              <w:rPr>
                <w:rFonts w:asciiTheme="majorHAnsi" w:hAnsiTheme="majorHAnsi"/>
              </w:rPr>
              <w:t>Договорът се прекратява в следните случаи :</w:t>
            </w:r>
          </w:p>
          <w:p w:rsidR="00A56EF8" w:rsidRPr="00495C83" w:rsidRDefault="00A56EF8" w:rsidP="00A56EF8">
            <w:pPr>
              <w:ind w:firstLine="720"/>
              <w:jc w:val="both"/>
              <w:rPr>
                <w:rFonts w:asciiTheme="majorHAnsi" w:hAnsiTheme="majorHAnsi"/>
              </w:rPr>
            </w:pPr>
            <w:r w:rsidRPr="00495C83">
              <w:rPr>
                <w:rFonts w:asciiTheme="majorHAnsi" w:hAnsiTheme="majorHAnsi"/>
              </w:rPr>
              <w:lastRenderedPageBreak/>
              <w:t>1.  при изпълнение на задълженията на страните</w:t>
            </w:r>
            <w:r w:rsidR="00E53AAB" w:rsidRPr="00495C83">
              <w:rPr>
                <w:rFonts w:asciiTheme="majorHAnsi" w:hAnsiTheme="majorHAnsi"/>
              </w:rPr>
              <w:t xml:space="preserve"> и изтичане на срока</w:t>
            </w:r>
            <w:r w:rsidRPr="00495C83">
              <w:rPr>
                <w:rFonts w:asciiTheme="majorHAnsi" w:hAnsiTheme="majorHAnsi"/>
              </w:rPr>
              <w:t>;</w:t>
            </w:r>
          </w:p>
          <w:p w:rsidR="00A56EF8" w:rsidRPr="00495C83" w:rsidRDefault="00A56EF8" w:rsidP="00A56EF8">
            <w:pPr>
              <w:ind w:firstLine="720"/>
              <w:jc w:val="both"/>
              <w:rPr>
                <w:rFonts w:asciiTheme="majorHAnsi" w:hAnsiTheme="majorHAnsi"/>
              </w:rPr>
            </w:pPr>
            <w:r w:rsidRPr="00495C83">
              <w:rPr>
                <w:rFonts w:asciiTheme="majorHAnsi" w:hAnsiTheme="majorHAnsi"/>
              </w:rPr>
              <w:t>2. в случай на предявени повече от две възражения, при условията на раздел IX от настоящия договор, Възложителят може да прекрати едностранно без предизвестие договора без да дължи неустойки;</w:t>
            </w:r>
          </w:p>
          <w:p w:rsidR="00A56EF8" w:rsidRPr="00495C83" w:rsidRDefault="00A56EF8" w:rsidP="00A56EF8">
            <w:pPr>
              <w:ind w:firstLine="720"/>
              <w:jc w:val="both"/>
              <w:rPr>
                <w:rFonts w:asciiTheme="majorHAnsi" w:hAnsiTheme="majorHAnsi"/>
              </w:rPr>
            </w:pPr>
            <w:r w:rsidRPr="00495C83">
              <w:rPr>
                <w:rFonts w:asciiTheme="majorHAnsi" w:hAnsiTheme="majorHAnsi"/>
              </w:rPr>
              <w:t>3. при неизпълнение на задълженията на Изпълнителя, Възложителят има право  да развали договора по реда на чл.87 от ЗЗД;</w:t>
            </w:r>
          </w:p>
          <w:p w:rsidR="00A56EF8" w:rsidRPr="00495C83" w:rsidRDefault="00A56EF8" w:rsidP="00A56EF8">
            <w:pPr>
              <w:ind w:firstLine="720"/>
              <w:jc w:val="both"/>
              <w:rPr>
                <w:rFonts w:asciiTheme="majorHAnsi" w:hAnsiTheme="majorHAnsi"/>
              </w:rPr>
            </w:pPr>
            <w:r w:rsidRPr="00495C83">
              <w:rPr>
                <w:rFonts w:asciiTheme="majorHAnsi" w:hAnsiTheme="majorHAnsi"/>
              </w:rPr>
              <w:t>4.</w:t>
            </w:r>
            <w:r w:rsidR="00D9435E" w:rsidRPr="00495C83">
              <w:rPr>
                <w:rFonts w:asciiTheme="majorHAnsi" w:hAnsiTheme="majorHAnsi"/>
              </w:rPr>
              <w:t xml:space="preserve"> </w:t>
            </w:r>
            <w:r w:rsidRPr="00495C83">
              <w:rPr>
                <w:rFonts w:asciiTheme="majorHAnsi" w:hAnsiTheme="majorHAnsi"/>
              </w:rPr>
              <w:t xml:space="preserve"> по взаимно писмено съгласие на страните;</w:t>
            </w:r>
          </w:p>
          <w:p w:rsidR="00A56EF8" w:rsidRPr="00495C83" w:rsidRDefault="00A56EF8" w:rsidP="00A56EF8">
            <w:pPr>
              <w:ind w:firstLine="720"/>
              <w:jc w:val="both"/>
              <w:rPr>
                <w:rFonts w:asciiTheme="majorHAnsi" w:hAnsiTheme="majorHAnsi"/>
              </w:rPr>
            </w:pPr>
            <w:r w:rsidRPr="00495C83">
              <w:rPr>
                <w:rFonts w:asciiTheme="majorHAnsi" w:hAnsiTheme="majorHAnsi"/>
              </w:rPr>
              <w:t>5. при обективна невъзможност за изпълнение поради възникване на форсмажорни обстоятелства.</w:t>
            </w:r>
          </w:p>
          <w:p w:rsidR="00A56EF8" w:rsidRPr="00495C83" w:rsidRDefault="00A56EF8" w:rsidP="00A56EF8">
            <w:pPr>
              <w:ind w:firstLine="720"/>
              <w:jc w:val="both"/>
              <w:rPr>
                <w:rFonts w:asciiTheme="majorHAnsi" w:hAnsiTheme="majorHAnsi"/>
                <w:b/>
              </w:rPr>
            </w:pPr>
          </w:p>
          <w:p w:rsidR="00A56EF8" w:rsidRPr="00495C83" w:rsidRDefault="00A56EF8" w:rsidP="00A56EF8">
            <w:pPr>
              <w:ind w:firstLine="720"/>
              <w:jc w:val="both"/>
              <w:rPr>
                <w:rFonts w:asciiTheme="majorHAnsi" w:hAnsiTheme="majorHAnsi"/>
                <w:b/>
              </w:rPr>
            </w:pPr>
            <w:r w:rsidRPr="00495C83">
              <w:rPr>
                <w:rFonts w:asciiTheme="majorHAnsi" w:hAnsiTheme="majorHAnsi"/>
                <w:b/>
              </w:rPr>
              <w:t>XI</w:t>
            </w:r>
            <w:r w:rsidR="00375B68" w:rsidRPr="00495C83">
              <w:rPr>
                <w:rFonts w:asciiTheme="majorHAnsi" w:hAnsiTheme="majorHAnsi"/>
                <w:b/>
              </w:rPr>
              <w:t>I.</w:t>
            </w:r>
            <w:r w:rsidRPr="00495C83">
              <w:rPr>
                <w:rFonts w:asciiTheme="majorHAnsi" w:hAnsiTheme="majorHAnsi"/>
                <w:b/>
              </w:rPr>
              <w:t xml:space="preserve"> СПОРОВЕ</w:t>
            </w:r>
          </w:p>
          <w:p w:rsidR="00A56EF8" w:rsidRPr="00495C83" w:rsidRDefault="00A56EF8" w:rsidP="00A56EF8">
            <w:pPr>
              <w:ind w:firstLine="720"/>
              <w:jc w:val="both"/>
              <w:rPr>
                <w:rFonts w:asciiTheme="majorHAnsi" w:hAnsiTheme="majorHAnsi"/>
                <w:b/>
              </w:rPr>
            </w:pPr>
          </w:p>
          <w:p w:rsidR="00A56EF8" w:rsidRPr="00495C83" w:rsidRDefault="00A56EF8" w:rsidP="00A56EF8">
            <w:pPr>
              <w:ind w:firstLine="720"/>
              <w:jc w:val="both"/>
              <w:rPr>
                <w:rFonts w:asciiTheme="majorHAnsi" w:hAnsiTheme="majorHAnsi"/>
              </w:rPr>
            </w:pPr>
            <w:r w:rsidRPr="00495C83">
              <w:rPr>
                <w:rFonts w:asciiTheme="majorHAnsi" w:hAnsiTheme="majorHAnsi"/>
              </w:rPr>
              <w:t>Чл.1</w:t>
            </w:r>
            <w:r w:rsidR="00D9435E" w:rsidRPr="00495C83">
              <w:rPr>
                <w:rFonts w:asciiTheme="majorHAnsi" w:hAnsiTheme="majorHAnsi"/>
              </w:rPr>
              <w:t>2</w:t>
            </w:r>
            <w:r w:rsidRPr="00495C83">
              <w:rPr>
                <w:rFonts w:asciiTheme="majorHAnsi" w:hAnsiTheme="majorHAnsi"/>
              </w:rPr>
              <w:t>.1. Възникналите през времетраенето на договора спорове между страните се решават чрез преговори между тях.</w:t>
            </w:r>
          </w:p>
          <w:p w:rsidR="00A56EF8" w:rsidRPr="00495C83" w:rsidRDefault="00A56EF8" w:rsidP="00A56EF8">
            <w:pPr>
              <w:ind w:firstLine="720"/>
              <w:jc w:val="both"/>
              <w:rPr>
                <w:rFonts w:asciiTheme="majorHAnsi" w:hAnsiTheme="majorHAnsi"/>
              </w:rPr>
            </w:pPr>
            <w:r w:rsidRPr="00495C83">
              <w:rPr>
                <w:rFonts w:asciiTheme="majorHAnsi" w:hAnsiTheme="majorHAnsi"/>
              </w:rPr>
              <w:t>Чл.1</w:t>
            </w:r>
            <w:r w:rsidR="00D9435E" w:rsidRPr="00495C83">
              <w:rPr>
                <w:rFonts w:asciiTheme="majorHAnsi" w:hAnsiTheme="majorHAnsi"/>
              </w:rPr>
              <w:t>2</w:t>
            </w:r>
            <w:r w:rsidRPr="00495C83">
              <w:rPr>
                <w:rFonts w:asciiTheme="majorHAnsi" w:hAnsiTheme="majorHAnsi"/>
              </w:rPr>
              <w:t>.2. В случай, че не се постигне споразумение по предходния член, всички спорове породени, отнасящи се до него, ще бъдат решавани според българските закони от компетентен съд.</w:t>
            </w:r>
          </w:p>
          <w:p w:rsidR="00A56EF8" w:rsidRPr="00495C83" w:rsidRDefault="00A56EF8" w:rsidP="00A56EF8">
            <w:pPr>
              <w:ind w:firstLine="720"/>
              <w:jc w:val="both"/>
              <w:rPr>
                <w:rFonts w:asciiTheme="majorHAnsi" w:hAnsiTheme="majorHAnsi"/>
                <w:lang w:val="en-US"/>
              </w:rPr>
            </w:pPr>
            <w:r w:rsidRPr="00495C83">
              <w:rPr>
                <w:rFonts w:asciiTheme="majorHAnsi" w:hAnsiTheme="majorHAnsi"/>
              </w:rPr>
              <w:t>Чл.1</w:t>
            </w:r>
            <w:r w:rsidR="00D9435E" w:rsidRPr="00495C83">
              <w:rPr>
                <w:rFonts w:asciiTheme="majorHAnsi" w:hAnsiTheme="majorHAnsi"/>
              </w:rPr>
              <w:t>2</w:t>
            </w:r>
            <w:r w:rsidRPr="00495C83">
              <w:rPr>
                <w:rFonts w:asciiTheme="majorHAnsi" w:hAnsiTheme="majorHAnsi"/>
              </w:rPr>
              <w:t>.3. За неуредените в настоящия договор въпроси се прилагат разпоредбите на действащото българско законодателство.</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b/>
                <w:lang w:val="en-US"/>
              </w:rPr>
            </w:pPr>
            <w:r w:rsidRPr="00495C83">
              <w:rPr>
                <w:rFonts w:asciiTheme="majorHAnsi" w:hAnsiTheme="majorHAnsi"/>
                <w:b/>
                <w:lang w:val="en-US"/>
              </w:rPr>
              <w:t>XI</w:t>
            </w:r>
            <w:r w:rsidR="00D9435E" w:rsidRPr="00495C83">
              <w:rPr>
                <w:rFonts w:asciiTheme="majorHAnsi" w:hAnsiTheme="majorHAnsi"/>
                <w:b/>
              </w:rPr>
              <w:t>I</w:t>
            </w:r>
            <w:r w:rsidRPr="00495C83">
              <w:rPr>
                <w:rFonts w:asciiTheme="majorHAnsi" w:hAnsiTheme="majorHAnsi"/>
                <w:b/>
                <w:lang w:val="en-US"/>
              </w:rPr>
              <w:t>I. СЪОБЩЕНИЯ</w:t>
            </w:r>
          </w:p>
          <w:p w:rsidR="00A56EF8" w:rsidRPr="00495C83" w:rsidRDefault="00A56EF8" w:rsidP="00A56EF8">
            <w:pPr>
              <w:ind w:firstLine="720"/>
              <w:jc w:val="both"/>
              <w:rPr>
                <w:rFonts w:asciiTheme="majorHAnsi" w:hAnsiTheme="majorHAnsi"/>
                <w:b/>
                <w:lang w:val="en-US"/>
              </w:rPr>
            </w:pPr>
          </w:p>
          <w:p w:rsidR="00A56EF8" w:rsidRPr="00495C83" w:rsidRDefault="00A56EF8" w:rsidP="00A56EF8">
            <w:pPr>
              <w:ind w:firstLine="720"/>
              <w:jc w:val="both"/>
              <w:rPr>
                <w:rFonts w:asciiTheme="majorHAnsi" w:hAnsiTheme="majorHAnsi"/>
              </w:rPr>
            </w:pPr>
            <w:r w:rsidRPr="00495C83">
              <w:rPr>
                <w:rFonts w:asciiTheme="majorHAnsi" w:hAnsiTheme="majorHAnsi"/>
              </w:rPr>
              <w:t>Чл. 1</w:t>
            </w:r>
            <w:r w:rsidR="00D9435E" w:rsidRPr="00495C83">
              <w:rPr>
                <w:rFonts w:asciiTheme="majorHAnsi" w:hAnsiTheme="majorHAnsi"/>
              </w:rPr>
              <w:t>3</w:t>
            </w:r>
            <w:r w:rsidRPr="00495C83">
              <w:rPr>
                <w:rFonts w:asciiTheme="majorHAnsi" w:hAnsiTheme="majorHAnsi"/>
              </w:rPr>
              <w:t>.1. Всички съобщения между страните, свързани с изпълнението на този договор са валидни, ако са направени в писмена форма, подписана от упълномощените представители на Възложителя и Изпълнителя.</w:t>
            </w:r>
          </w:p>
          <w:p w:rsidR="00A56EF8" w:rsidRPr="00495C83" w:rsidRDefault="00A56EF8" w:rsidP="00A56EF8">
            <w:pPr>
              <w:ind w:firstLine="720"/>
              <w:jc w:val="both"/>
              <w:rPr>
                <w:rFonts w:asciiTheme="majorHAnsi" w:hAnsiTheme="majorHAnsi"/>
              </w:rPr>
            </w:pPr>
            <w:r w:rsidRPr="00495C83">
              <w:rPr>
                <w:rFonts w:asciiTheme="majorHAnsi" w:hAnsiTheme="majorHAnsi"/>
              </w:rPr>
              <w:t>Чл. 1</w:t>
            </w:r>
            <w:r w:rsidR="00D9435E" w:rsidRPr="00495C83">
              <w:rPr>
                <w:rFonts w:asciiTheme="majorHAnsi" w:hAnsiTheme="majorHAnsi"/>
              </w:rPr>
              <w:t>3</w:t>
            </w:r>
            <w:r w:rsidRPr="00495C83">
              <w:rPr>
                <w:rFonts w:asciiTheme="majorHAnsi" w:hAnsiTheme="majorHAnsi"/>
              </w:rPr>
              <w:t xml:space="preserve">.2. За дата на съобщението се смята : </w:t>
            </w:r>
          </w:p>
          <w:p w:rsidR="00A56EF8" w:rsidRPr="00495C83" w:rsidRDefault="00A56EF8" w:rsidP="00A56EF8">
            <w:pPr>
              <w:ind w:firstLine="720"/>
              <w:jc w:val="both"/>
              <w:rPr>
                <w:rFonts w:asciiTheme="majorHAnsi" w:hAnsiTheme="majorHAnsi"/>
              </w:rPr>
            </w:pPr>
            <w:r w:rsidRPr="00495C83">
              <w:rPr>
                <w:rFonts w:asciiTheme="majorHAnsi" w:hAnsiTheme="majorHAnsi"/>
              </w:rPr>
              <w:t>- датата на предаването – при връчване на съобщението;</w:t>
            </w:r>
          </w:p>
          <w:p w:rsidR="00A56EF8" w:rsidRPr="00495C83" w:rsidRDefault="00A56EF8" w:rsidP="00A56EF8">
            <w:pPr>
              <w:ind w:firstLine="720"/>
              <w:jc w:val="both"/>
              <w:rPr>
                <w:rFonts w:asciiTheme="majorHAnsi" w:hAnsiTheme="majorHAnsi"/>
              </w:rPr>
            </w:pPr>
            <w:r w:rsidRPr="00495C83">
              <w:rPr>
                <w:rFonts w:asciiTheme="majorHAnsi" w:hAnsiTheme="majorHAnsi"/>
              </w:rPr>
              <w:t>- датата на пощенското клеймо на обратната разписка при изпращане по пощата;</w:t>
            </w:r>
          </w:p>
          <w:p w:rsidR="00A56EF8" w:rsidRPr="00495C83" w:rsidRDefault="00A56EF8" w:rsidP="00A56EF8">
            <w:pPr>
              <w:ind w:firstLine="720"/>
              <w:jc w:val="both"/>
              <w:rPr>
                <w:rFonts w:asciiTheme="majorHAnsi" w:hAnsiTheme="majorHAnsi"/>
              </w:rPr>
            </w:pPr>
            <w:r w:rsidRPr="00495C83">
              <w:rPr>
                <w:rFonts w:asciiTheme="majorHAnsi" w:hAnsiTheme="majorHAnsi"/>
              </w:rPr>
              <w:t>- датата на приемането при изпращането по факс.</w:t>
            </w:r>
          </w:p>
          <w:p w:rsidR="00A56EF8" w:rsidRPr="00495C83" w:rsidRDefault="00A56EF8" w:rsidP="00A56EF8">
            <w:pPr>
              <w:ind w:firstLine="720"/>
              <w:jc w:val="both"/>
              <w:rPr>
                <w:rFonts w:asciiTheme="majorHAnsi" w:hAnsiTheme="majorHAnsi"/>
              </w:rPr>
            </w:pPr>
            <w:r w:rsidRPr="00495C83">
              <w:rPr>
                <w:rFonts w:asciiTheme="majorHAnsi" w:hAnsiTheme="majorHAnsi"/>
              </w:rPr>
              <w:t>Чл. 1</w:t>
            </w:r>
            <w:r w:rsidR="00D9435E" w:rsidRPr="00495C83">
              <w:rPr>
                <w:rFonts w:asciiTheme="majorHAnsi" w:hAnsiTheme="majorHAnsi"/>
              </w:rPr>
              <w:t>3</w:t>
            </w:r>
            <w:r w:rsidRPr="00495C83">
              <w:rPr>
                <w:rFonts w:asciiTheme="majorHAnsi" w:hAnsiTheme="majorHAnsi"/>
              </w:rPr>
              <w:t>.3. Валидни адреси и факсове на страните:</w:t>
            </w:r>
          </w:p>
          <w:p w:rsidR="00A56EF8" w:rsidRPr="00495C83" w:rsidRDefault="00A56EF8" w:rsidP="00A56EF8">
            <w:pPr>
              <w:jc w:val="both"/>
              <w:rPr>
                <w:rFonts w:asciiTheme="majorHAnsi" w:hAnsiTheme="majorHAnsi"/>
              </w:rPr>
            </w:pPr>
            <w:r w:rsidRPr="00495C83">
              <w:rPr>
                <w:rFonts w:asciiTheme="majorHAnsi" w:hAnsiTheme="majorHAnsi"/>
              </w:rPr>
              <w:t xml:space="preserve">ВЪЗЛОЖИТЕЛ : гр. Русе, пл. „Свобода” №6, тел./факс : </w:t>
            </w:r>
            <w:r w:rsidRPr="00495C83">
              <w:rPr>
                <w:rFonts w:asciiTheme="majorHAnsi" w:hAnsiTheme="majorHAnsi"/>
                <w:b/>
              </w:rPr>
              <w:t>082/ 826 100</w:t>
            </w:r>
            <w:r w:rsidRPr="00495C83">
              <w:rPr>
                <w:rFonts w:asciiTheme="majorHAnsi" w:hAnsiTheme="majorHAnsi"/>
              </w:rPr>
              <w:t>;</w:t>
            </w:r>
          </w:p>
          <w:p w:rsidR="00A56EF8" w:rsidRPr="00495C83" w:rsidRDefault="00A56EF8" w:rsidP="00A56EF8">
            <w:pPr>
              <w:jc w:val="both"/>
              <w:rPr>
                <w:rFonts w:asciiTheme="majorHAnsi" w:hAnsiTheme="majorHAnsi"/>
              </w:rPr>
            </w:pPr>
            <w:r w:rsidRPr="00495C83">
              <w:rPr>
                <w:rFonts w:asciiTheme="majorHAnsi" w:hAnsiTheme="majorHAnsi"/>
              </w:rPr>
              <w:t>ИЗПЪЛНИТЕЛ: ……………………………………………………………………....</w:t>
            </w:r>
          </w:p>
          <w:p w:rsidR="00A56EF8" w:rsidRPr="00495C83" w:rsidRDefault="00A56EF8" w:rsidP="00A56EF8">
            <w:pPr>
              <w:ind w:firstLine="720"/>
              <w:jc w:val="both"/>
              <w:rPr>
                <w:rFonts w:asciiTheme="majorHAnsi" w:hAnsiTheme="majorHAnsi"/>
              </w:rPr>
            </w:pPr>
            <w:r w:rsidRPr="00495C83">
              <w:rPr>
                <w:rFonts w:asciiTheme="majorHAnsi" w:hAnsiTheme="majorHAnsi"/>
              </w:rPr>
              <w:t xml:space="preserve">Настоящият договор се състави в три еднообразни екземпляра –  два за Възложителя и  един Изпълнителя. </w:t>
            </w:r>
          </w:p>
          <w:tbl>
            <w:tblPr>
              <w:tblStyle w:val="af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4"/>
              <w:gridCol w:w="4044"/>
            </w:tblGrid>
            <w:tr w:rsidR="00A56EF8" w:rsidRPr="00495C83" w:rsidTr="00375B68">
              <w:tc>
                <w:tcPr>
                  <w:tcW w:w="5244" w:type="dxa"/>
                </w:tcPr>
                <w:p w:rsidR="00A56EF8" w:rsidRPr="00495C83" w:rsidRDefault="00A56EF8" w:rsidP="00375B68">
                  <w:pPr>
                    <w:rPr>
                      <w:rFonts w:asciiTheme="majorHAnsi" w:hAnsiTheme="majorHAnsi"/>
                      <w:b/>
                      <w:lang w:eastAsia="en-US"/>
                    </w:rPr>
                  </w:pPr>
                  <w:r w:rsidRPr="00495C83">
                    <w:rPr>
                      <w:rFonts w:asciiTheme="majorHAnsi" w:hAnsiTheme="majorHAnsi"/>
                      <w:b/>
                      <w:lang w:eastAsia="en-US"/>
                    </w:rPr>
                    <w:t>Неразделна част от договора са:</w:t>
                  </w:r>
                </w:p>
                <w:p w:rsidR="00A56EF8" w:rsidRPr="00495C83" w:rsidRDefault="00A56EF8" w:rsidP="00751A5E">
                  <w:pPr>
                    <w:pStyle w:val="a9"/>
                    <w:numPr>
                      <w:ilvl w:val="0"/>
                      <w:numId w:val="20"/>
                    </w:numPr>
                    <w:rPr>
                      <w:rFonts w:asciiTheme="majorHAnsi" w:hAnsiTheme="majorHAnsi"/>
                      <w:lang w:eastAsia="en-US"/>
                    </w:rPr>
                  </w:pPr>
                  <w:r w:rsidRPr="00495C83">
                    <w:rPr>
                      <w:rFonts w:asciiTheme="majorHAnsi" w:hAnsiTheme="majorHAnsi"/>
                      <w:lang w:eastAsia="en-US"/>
                    </w:rPr>
                    <w:t xml:space="preserve">Приложение № </w:t>
                  </w:r>
                  <w:r w:rsidR="00375B68" w:rsidRPr="00495C83">
                    <w:rPr>
                      <w:rFonts w:asciiTheme="majorHAnsi" w:hAnsiTheme="majorHAnsi"/>
                      <w:lang w:eastAsia="en-US"/>
                    </w:rPr>
                    <w:t>………….</w:t>
                  </w:r>
                  <w:r w:rsidRPr="00495C83">
                    <w:rPr>
                      <w:rFonts w:asciiTheme="majorHAnsi" w:hAnsiTheme="majorHAnsi"/>
                      <w:lang w:eastAsia="en-US"/>
                    </w:rPr>
                    <w:t>;</w:t>
                  </w:r>
                </w:p>
                <w:p w:rsidR="00A56EF8" w:rsidRPr="00495C83" w:rsidRDefault="00A56EF8" w:rsidP="00751A5E">
                  <w:pPr>
                    <w:pStyle w:val="a9"/>
                    <w:numPr>
                      <w:ilvl w:val="0"/>
                      <w:numId w:val="20"/>
                    </w:numPr>
                    <w:rPr>
                      <w:rFonts w:asciiTheme="majorHAnsi" w:hAnsiTheme="majorHAnsi"/>
                      <w:lang w:eastAsia="en-US"/>
                    </w:rPr>
                  </w:pPr>
                  <w:r w:rsidRPr="00495C83">
                    <w:rPr>
                      <w:rFonts w:asciiTheme="majorHAnsi" w:hAnsiTheme="majorHAnsi"/>
                      <w:lang w:eastAsia="en-US"/>
                    </w:rPr>
                    <w:t>Ценово предложение на Изпълнителя;</w:t>
                  </w:r>
                </w:p>
                <w:p w:rsidR="00A56EF8" w:rsidRPr="00495C83" w:rsidRDefault="00A56EF8" w:rsidP="00751A5E">
                  <w:pPr>
                    <w:pStyle w:val="a9"/>
                    <w:numPr>
                      <w:ilvl w:val="0"/>
                      <w:numId w:val="20"/>
                    </w:numPr>
                    <w:rPr>
                      <w:rFonts w:asciiTheme="majorHAnsi" w:hAnsiTheme="majorHAnsi"/>
                      <w:lang w:eastAsia="en-US"/>
                    </w:rPr>
                  </w:pPr>
                  <w:r w:rsidRPr="00495C83">
                    <w:rPr>
                      <w:rFonts w:asciiTheme="majorHAnsi" w:hAnsiTheme="majorHAnsi"/>
                      <w:lang w:eastAsia="en-US"/>
                    </w:rPr>
                    <w:t>Техническо предложение на  Изпълнителя;</w:t>
                  </w:r>
                </w:p>
              </w:tc>
              <w:tc>
                <w:tcPr>
                  <w:tcW w:w="4044" w:type="dxa"/>
                </w:tcPr>
                <w:p w:rsidR="00A56EF8" w:rsidRPr="00495C83" w:rsidRDefault="00A56EF8" w:rsidP="00375B68">
                  <w:pPr>
                    <w:rPr>
                      <w:rFonts w:asciiTheme="majorHAnsi" w:hAnsiTheme="majorHAnsi"/>
                      <w:lang w:eastAsia="en-US"/>
                    </w:rPr>
                  </w:pPr>
                </w:p>
              </w:tc>
            </w:tr>
          </w:tbl>
          <w:p w:rsidR="00404590" w:rsidRDefault="00404590" w:rsidP="00A56EF8">
            <w:pPr>
              <w:spacing w:line="360" w:lineRule="auto"/>
              <w:rPr>
                <w:rFonts w:asciiTheme="majorHAnsi" w:hAnsiTheme="majorHAnsi"/>
                <w:b/>
              </w:rPr>
            </w:pPr>
          </w:p>
          <w:p w:rsidR="00A56EF8" w:rsidRPr="00495C83" w:rsidRDefault="00A56EF8" w:rsidP="00A56EF8">
            <w:pPr>
              <w:spacing w:line="360" w:lineRule="auto"/>
              <w:rPr>
                <w:rFonts w:asciiTheme="majorHAnsi" w:hAnsiTheme="majorHAnsi"/>
                <w:b/>
                <w:lang w:val="en-US"/>
              </w:rPr>
            </w:pPr>
            <w:r w:rsidRPr="00495C83">
              <w:rPr>
                <w:rFonts w:asciiTheme="majorHAnsi" w:hAnsiTheme="majorHAnsi"/>
                <w:b/>
                <w:lang w:val="en-US"/>
              </w:rPr>
              <w:t>ВЪЗЛОЖИТЕЛ:</w:t>
            </w:r>
            <w:r w:rsidRPr="00495C83">
              <w:rPr>
                <w:rFonts w:asciiTheme="majorHAnsi" w:hAnsiTheme="majorHAnsi"/>
                <w:b/>
                <w:lang w:val="en-US"/>
              </w:rPr>
              <w:tab/>
            </w:r>
            <w:r w:rsidRPr="00495C83">
              <w:rPr>
                <w:rFonts w:asciiTheme="majorHAnsi" w:hAnsiTheme="majorHAnsi"/>
                <w:b/>
                <w:lang w:val="en-US"/>
              </w:rPr>
              <w:tab/>
            </w:r>
            <w:r w:rsidRPr="00495C83">
              <w:rPr>
                <w:rFonts w:asciiTheme="majorHAnsi" w:hAnsiTheme="majorHAnsi"/>
                <w:b/>
                <w:lang w:val="en-US"/>
              </w:rPr>
              <w:tab/>
            </w:r>
            <w:r w:rsidRPr="00495C83">
              <w:rPr>
                <w:rFonts w:asciiTheme="majorHAnsi" w:hAnsiTheme="majorHAnsi"/>
                <w:b/>
                <w:lang w:val="en-US"/>
              </w:rPr>
              <w:tab/>
            </w:r>
            <w:r w:rsidRPr="00495C83">
              <w:rPr>
                <w:rFonts w:asciiTheme="majorHAnsi" w:hAnsiTheme="majorHAnsi"/>
                <w:b/>
                <w:lang w:val="en-US"/>
              </w:rPr>
              <w:tab/>
              <w:t>ИЗПЪЛНИТЕЛ:</w:t>
            </w:r>
          </w:p>
          <w:p w:rsidR="00A56EF8" w:rsidRPr="00495C83" w:rsidRDefault="00A56EF8" w:rsidP="00A56EF8">
            <w:pPr>
              <w:spacing w:line="360" w:lineRule="auto"/>
              <w:rPr>
                <w:rFonts w:asciiTheme="majorHAnsi" w:hAnsiTheme="majorHAnsi"/>
                <w:b/>
                <w:lang w:val="en-US"/>
              </w:rPr>
            </w:pPr>
            <w:r w:rsidRPr="00495C83">
              <w:rPr>
                <w:rFonts w:asciiTheme="majorHAnsi" w:hAnsiTheme="majorHAnsi"/>
                <w:b/>
                <w:lang w:val="en-US"/>
              </w:rPr>
              <w:t>ПЛАМЕН СТОИЛОВ</w:t>
            </w:r>
            <w:r w:rsidRPr="00495C83">
              <w:rPr>
                <w:rFonts w:asciiTheme="majorHAnsi" w:hAnsiTheme="majorHAnsi"/>
                <w:b/>
                <w:lang w:val="en-US"/>
              </w:rPr>
              <w:tab/>
            </w:r>
            <w:r w:rsidRPr="00495C83">
              <w:rPr>
                <w:rFonts w:asciiTheme="majorHAnsi" w:hAnsiTheme="majorHAnsi"/>
                <w:b/>
                <w:lang w:val="en-US"/>
              </w:rPr>
              <w:tab/>
            </w:r>
            <w:r w:rsidRPr="00495C83">
              <w:rPr>
                <w:rFonts w:asciiTheme="majorHAnsi" w:hAnsiTheme="majorHAnsi"/>
                <w:b/>
                <w:lang w:val="en-US"/>
              </w:rPr>
              <w:tab/>
            </w:r>
            <w:r w:rsidRPr="00495C83">
              <w:rPr>
                <w:rFonts w:asciiTheme="majorHAnsi" w:hAnsiTheme="majorHAnsi"/>
                <w:b/>
              </w:rPr>
              <w:tab/>
            </w:r>
            <w:r w:rsidRPr="00495C83">
              <w:rPr>
                <w:rFonts w:asciiTheme="majorHAnsi" w:hAnsiTheme="majorHAnsi"/>
                <w:b/>
                <w:lang w:val="en-US"/>
              </w:rPr>
              <w:t>……………………………</w:t>
            </w:r>
          </w:p>
          <w:p w:rsidR="00A56EF8" w:rsidRPr="00495C83" w:rsidRDefault="00A56EF8" w:rsidP="00A56EF8">
            <w:pPr>
              <w:spacing w:line="360" w:lineRule="auto"/>
              <w:rPr>
                <w:rFonts w:asciiTheme="majorHAnsi" w:hAnsiTheme="majorHAnsi"/>
                <w:i/>
                <w:lang w:val="en-US"/>
              </w:rPr>
            </w:pPr>
            <w:r w:rsidRPr="00495C83">
              <w:rPr>
                <w:rFonts w:asciiTheme="majorHAnsi" w:hAnsiTheme="majorHAnsi"/>
                <w:i/>
                <w:lang w:val="en-US"/>
              </w:rPr>
              <w:t>Кмет на Община Русе</w:t>
            </w:r>
          </w:p>
          <w:p w:rsidR="00A56EF8" w:rsidRPr="00495C83" w:rsidRDefault="00A56EF8" w:rsidP="00A56EF8">
            <w:pPr>
              <w:spacing w:line="360" w:lineRule="auto"/>
              <w:rPr>
                <w:rFonts w:asciiTheme="majorHAnsi" w:hAnsiTheme="majorHAnsi"/>
                <w:b/>
                <w:lang w:val="en-US"/>
              </w:rPr>
            </w:pPr>
            <w:r w:rsidRPr="00495C83">
              <w:rPr>
                <w:rFonts w:asciiTheme="majorHAnsi" w:hAnsiTheme="majorHAnsi"/>
                <w:b/>
                <w:lang w:val="en-US"/>
              </w:rPr>
              <w:t>САБИНА МИНКОВСКА</w:t>
            </w:r>
          </w:p>
          <w:p w:rsidR="00337688" w:rsidRPr="00495C83" w:rsidRDefault="00A56EF8" w:rsidP="00151F37">
            <w:pPr>
              <w:spacing w:line="360" w:lineRule="auto"/>
              <w:rPr>
                <w:rFonts w:asciiTheme="majorHAnsi" w:hAnsiTheme="majorHAnsi"/>
              </w:rPr>
            </w:pPr>
            <w:r w:rsidRPr="00495C83">
              <w:rPr>
                <w:rFonts w:asciiTheme="majorHAnsi" w:hAnsiTheme="majorHAnsi"/>
                <w:i/>
                <w:lang w:val="en-US"/>
              </w:rPr>
              <w:t>Началник отдел ФС</w:t>
            </w:r>
          </w:p>
        </w:tc>
      </w:tr>
      <w:tr w:rsidR="00A56EF8" w:rsidRPr="00495C83" w:rsidTr="002A72C8">
        <w:trPr>
          <w:tblCellSpacing w:w="0" w:type="dxa"/>
        </w:trPr>
        <w:tc>
          <w:tcPr>
            <w:tcW w:w="10080" w:type="dxa"/>
            <w:tcBorders>
              <w:top w:val="nil"/>
              <w:left w:val="nil"/>
              <w:bottom w:val="nil"/>
              <w:right w:val="nil"/>
            </w:tcBorders>
          </w:tcPr>
          <w:p w:rsidR="00A56EF8" w:rsidRPr="00495C83" w:rsidRDefault="00A56EF8" w:rsidP="00404590">
            <w:pPr>
              <w:tabs>
                <w:tab w:val="center" w:pos="4421"/>
                <w:tab w:val="center" w:pos="4536"/>
                <w:tab w:val="left" w:pos="7725"/>
                <w:tab w:val="right" w:pos="9072"/>
              </w:tabs>
              <w:rPr>
                <w:rFonts w:asciiTheme="majorHAnsi" w:hAnsiTheme="majorHAnsi"/>
                <w:b/>
              </w:rPr>
            </w:pPr>
          </w:p>
        </w:tc>
      </w:tr>
    </w:tbl>
    <w:p w:rsidR="00337688" w:rsidRPr="00495C83" w:rsidRDefault="00337688" w:rsidP="00404590">
      <w:pPr>
        <w:overflowPunct w:val="0"/>
        <w:autoSpaceDE w:val="0"/>
        <w:autoSpaceDN w:val="0"/>
        <w:adjustRightInd w:val="0"/>
        <w:jc w:val="both"/>
        <w:textAlignment w:val="baseline"/>
        <w:rPr>
          <w:rFonts w:asciiTheme="majorHAnsi" w:hAnsiTheme="majorHAnsi"/>
          <w:noProof/>
          <w:highlight w:val="yellow"/>
        </w:rPr>
      </w:pPr>
    </w:p>
    <w:sectPr w:rsidR="00337688" w:rsidRPr="00495C83" w:rsidSect="005F7144">
      <w:footerReference w:type="default" r:id="rId12"/>
      <w:pgSz w:w="11906" w:h="16838"/>
      <w:pgMar w:top="993"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3E" w:rsidRDefault="00F7143E" w:rsidP="00337688">
      <w:r>
        <w:separator/>
      </w:r>
    </w:p>
  </w:endnote>
  <w:endnote w:type="continuationSeparator" w:id="0">
    <w:p w:rsidR="00F7143E" w:rsidRDefault="00F7143E" w:rsidP="003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Bk">
    <w:charset w:val="00"/>
    <w:family w:val="auto"/>
    <w:pitch w:val="variable"/>
    <w:sig w:usb0="80000067" w:usb1="00000000" w:usb2="00000000" w:usb3="00000000" w:csb0="000001FB"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rsidR="00A27AC7" w:rsidRPr="0013677A" w:rsidRDefault="00A27AC7">
        <w:pPr>
          <w:pStyle w:val="a5"/>
          <w:jc w:val="center"/>
        </w:pPr>
        <w:r w:rsidRPr="0013677A">
          <w:fldChar w:fldCharType="begin"/>
        </w:r>
        <w:r w:rsidRPr="0013677A">
          <w:instrText xml:space="preserve"> PAGE   \* MERGEFORMAT </w:instrText>
        </w:r>
        <w:r w:rsidRPr="0013677A">
          <w:fldChar w:fldCharType="separate"/>
        </w:r>
        <w:r w:rsidR="00693360">
          <w:rPr>
            <w:noProof/>
          </w:rPr>
          <w:t>32</w:t>
        </w:r>
        <w:r w:rsidRPr="0013677A">
          <w:rPr>
            <w:noProof/>
          </w:rPr>
          <w:fldChar w:fldCharType="end"/>
        </w:r>
      </w:p>
    </w:sdtContent>
  </w:sdt>
  <w:p w:rsidR="00A27AC7" w:rsidRDefault="00A27AC7">
    <w:pPr>
      <w:pStyle w:val="a5"/>
    </w:pPr>
  </w:p>
  <w:p w:rsidR="00A27AC7" w:rsidRDefault="00A27AC7" w:rsidP="00151F37">
    <w:pPr>
      <w:tabs>
        <w:tab w:val="left" w:pos="11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3E" w:rsidRDefault="00F7143E" w:rsidP="00337688">
      <w:r>
        <w:separator/>
      </w:r>
    </w:p>
  </w:footnote>
  <w:footnote w:type="continuationSeparator" w:id="0">
    <w:p w:rsidR="00F7143E" w:rsidRDefault="00F7143E" w:rsidP="00337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6"/>
    <w:lvl w:ilvl="0">
      <w:start w:val="1"/>
      <w:numFmt w:val="bullet"/>
      <w:lvlText w:val=""/>
      <w:lvlJc w:val="left"/>
      <w:pPr>
        <w:tabs>
          <w:tab w:val="num" w:pos="0"/>
        </w:tabs>
        <w:ind w:left="1080" w:hanging="360"/>
      </w:pPr>
      <w:rPr>
        <w:rFonts w:ascii="Symbol" w:hAnsi="Symbol" w:cs="Symbol"/>
      </w:rPr>
    </w:lvl>
  </w:abstractNum>
  <w:abstractNum w:abstractNumId="1">
    <w:nsid w:val="00185401"/>
    <w:multiLevelType w:val="hybridMultilevel"/>
    <w:tmpl w:val="041020F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60F1F95"/>
    <w:multiLevelType w:val="hybridMultilevel"/>
    <w:tmpl w:val="E07EFDB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10C87F81"/>
    <w:multiLevelType w:val="hybridMultilevel"/>
    <w:tmpl w:val="20ACD5BA"/>
    <w:lvl w:ilvl="0" w:tplc="FA5895B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417797"/>
    <w:multiLevelType w:val="hybridMultilevel"/>
    <w:tmpl w:val="8A962C44"/>
    <w:lvl w:ilvl="0" w:tplc="BC5C8F3C">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24E6C53"/>
    <w:multiLevelType w:val="hybridMultilevel"/>
    <w:tmpl w:val="112E64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55938DC"/>
    <w:multiLevelType w:val="hybridMultilevel"/>
    <w:tmpl w:val="B8C25DEC"/>
    <w:lvl w:ilvl="0" w:tplc="B3DEBC6A">
      <w:start w:val="1"/>
      <w:numFmt w:val="decimal"/>
      <w:lvlText w:val="%1."/>
      <w:lvlJc w:val="left"/>
      <w:pPr>
        <w:ind w:left="6031" w:hanging="360"/>
      </w:pPr>
      <w:rPr>
        <w:rFonts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0B382D"/>
    <w:multiLevelType w:val="multilevel"/>
    <w:tmpl w:val="1EA62E00"/>
    <w:lvl w:ilvl="0">
      <w:start w:val="1"/>
      <w:numFmt w:val="decimal"/>
      <w:lvlText w:val="%1."/>
      <w:lvlJc w:val="left"/>
      <w:pPr>
        <w:ind w:left="720" w:hanging="360"/>
      </w:pPr>
      <w:rPr>
        <w:rFonts w:hint="default"/>
        <w:b/>
      </w:rPr>
    </w:lvl>
    <w:lvl w:ilvl="1">
      <w:start w:val="1"/>
      <w:numFmt w:val="decimal"/>
      <w:isLgl/>
      <w:lvlText w:val="%1.%2."/>
      <w:lvlJc w:val="left"/>
      <w:pPr>
        <w:ind w:left="622"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1131F2C"/>
    <w:multiLevelType w:val="hybridMultilevel"/>
    <w:tmpl w:val="F946B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6243E1"/>
    <w:multiLevelType w:val="multilevel"/>
    <w:tmpl w:val="BF8040DA"/>
    <w:lvl w:ilvl="0">
      <w:start w:val="1"/>
      <w:numFmt w:val="decimal"/>
      <w:lvlText w:val="%1."/>
      <w:lvlJc w:val="left"/>
      <w:pPr>
        <w:ind w:left="928" w:hanging="360"/>
      </w:pPr>
      <w:rPr>
        <w:rFonts w:hint="default"/>
        <w:b w:val="0"/>
      </w:rPr>
    </w:lvl>
    <w:lvl w:ilvl="1">
      <w:start w:val="1"/>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5F585C"/>
    <w:multiLevelType w:val="hybridMultilevel"/>
    <w:tmpl w:val="969AFC70"/>
    <w:lvl w:ilvl="0" w:tplc="59047E7A">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14">
    <w:nsid w:val="312355C5"/>
    <w:multiLevelType w:val="hybridMultilevel"/>
    <w:tmpl w:val="FA589884"/>
    <w:lvl w:ilvl="0" w:tplc="6576ECF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6AE05AB9"/>
    <w:multiLevelType w:val="hybridMultilevel"/>
    <w:tmpl w:val="A898395C"/>
    <w:lvl w:ilvl="0" w:tplc="EFF2D8A6">
      <w:start w:val="11"/>
      <w:numFmt w:val="decimal"/>
      <w:lvlText w:val="%1."/>
      <w:lvlJc w:val="left"/>
      <w:pPr>
        <w:ind w:left="6031" w:hanging="360"/>
      </w:pPr>
      <w:rPr>
        <w:rFonts w:hint="default"/>
        <w:b/>
      </w:rPr>
    </w:lvl>
    <w:lvl w:ilvl="1" w:tplc="04020019" w:tentative="1">
      <w:start w:val="1"/>
      <w:numFmt w:val="lowerLetter"/>
      <w:lvlText w:val="%2."/>
      <w:lvlJc w:val="left"/>
      <w:pPr>
        <w:ind w:left="6751" w:hanging="360"/>
      </w:pPr>
    </w:lvl>
    <w:lvl w:ilvl="2" w:tplc="0402001B" w:tentative="1">
      <w:start w:val="1"/>
      <w:numFmt w:val="lowerRoman"/>
      <w:lvlText w:val="%3."/>
      <w:lvlJc w:val="right"/>
      <w:pPr>
        <w:ind w:left="7471" w:hanging="180"/>
      </w:pPr>
    </w:lvl>
    <w:lvl w:ilvl="3" w:tplc="0402000F" w:tentative="1">
      <w:start w:val="1"/>
      <w:numFmt w:val="decimal"/>
      <w:lvlText w:val="%4."/>
      <w:lvlJc w:val="left"/>
      <w:pPr>
        <w:ind w:left="8191" w:hanging="360"/>
      </w:pPr>
    </w:lvl>
    <w:lvl w:ilvl="4" w:tplc="04020019" w:tentative="1">
      <w:start w:val="1"/>
      <w:numFmt w:val="lowerLetter"/>
      <w:lvlText w:val="%5."/>
      <w:lvlJc w:val="left"/>
      <w:pPr>
        <w:ind w:left="8911" w:hanging="360"/>
      </w:pPr>
    </w:lvl>
    <w:lvl w:ilvl="5" w:tplc="0402001B" w:tentative="1">
      <w:start w:val="1"/>
      <w:numFmt w:val="lowerRoman"/>
      <w:lvlText w:val="%6."/>
      <w:lvlJc w:val="right"/>
      <w:pPr>
        <w:ind w:left="9631" w:hanging="180"/>
      </w:pPr>
    </w:lvl>
    <w:lvl w:ilvl="6" w:tplc="0402000F" w:tentative="1">
      <w:start w:val="1"/>
      <w:numFmt w:val="decimal"/>
      <w:lvlText w:val="%7."/>
      <w:lvlJc w:val="left"/>
      <w:pPr>
        <w:ind w:left="10351" w:hanging="360"/>
      </w:pPr>
    </w:lvl>
    <w:lvl w:ilvl="7" w:tplc="04020019" w:tentative="1">
      <w:start w:val="1"/>
      <w:numFmt w:val="lowerLetter"/>
      <w:lvlText w:val="%8."/>
      <w:lvlJc w:val="left"/>
      <w:pPr>
        <w:ind w:left="11071" w:hanging="360"/>
      </w:pPr>
    </w:lvl>
    <w:lvl w:ilvl="8" w:tplc="0402001B" w:tentative="1">
      <w:start w:val="1"/>
      <w:numFmt w:val="lowerRoman"/>
      <w:lvlText w:val="%9."/>
      <w:lvlJc w:val="right"/>
      <w:pPr>
        <w:ind w:left="11791" w:hanging="180"/>
      </w:pPr>
    </w:lvl>
  </w:abstractNum>
  <w:abstractNum w:abstractNumId="21">
    <w:nsid w:val="6C7B677F"/>
    <w:multiLevelType w:val="hybridMultilevel"/>
    <w:tmpl w:val="9CA270C0"/>
    <w:lvl w:ilvl="0" w:tplc="9FE81B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6E865E6E"/>
    <w:multiLevelType w:val="multilevel"/>
    <w:tmpl w:val="EC446F66"/>
    <w:lvl w:ilvl="0">
      <w:start w:val="1"/>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7"/>
  </w:num>
  <w:num w:numId="2">
    <w:abstractNumId w:val="13"/>
  </w:num>
  <w:num w:numId="3">
    <w:abstractNumId w:val="16"/>
  </w:num>
  <w:num w:numId="4">
    <w:abstractNumId w:val="10"/>
  </w:num>
  <w:num w:numId="5">
    <w:abstractNumId w:val="22"/>
  </w:num>
  <w:num w:numId="6">
    <w:abstractNumId w:val="14"/>
  </w:num>
  <w:num w:numId="7">
    <w:abstractNumId w:val="18"/>
  </w:num>
  <w:num w:numId="8">
    <w:abstractNumId w:val="3"/>
  </w:num>
  <w:num w:numId="9">
    <w:abstractNumId w:val="19"/>
  </w:num>
  <w:num w:numId="10">
    <w:abstractNumId w:val="21"/>
  </w:num>
  <w:num w:numId="11">
    <w:abstractNumId w:val="20"/>
  </w:num>
  <w:num w:numId="12">
    <w:abstractNumId w:val="17"/>
    <w:lvlOverride w:ilvl="0">
      <w:startOverride w:val="1"/>
    </w:lvlOverride>
  </w:num>
  <w:num w:numId="13">
    <w:abstractNumId w:val="15"/>
    <w:lvlOverride w:ilvl="0">
      <w:startOverride w:val="1"/>
    </w:lvlOverride>
  </w:num>
  <w:num w:numId="14">
    <w:abstractNumId w:val="11"/>
  </w:num>
  <w:num w:numId="15">
    <w:abstractNumId w:val="8"/>
  </w:num>
  <w:num w:numId="16">
    <w:abstractNumId w:val="1"/>
  </w:num>
  <w:num w:numId="17">
    <w:abstractNumId w:val="2"/>
  </w:num>
  <w:num w:numId="18">
    <w:abstractNumId w:val="6"/>
  </w:num>
  <w:num w:numId="19">
    <w:abstractNumId w:val="12"/>
  </w:num>
  <w:num w:numId="20">
    <w:abstractNumId w:val="9"/>
  </w:num>
  <w:num w:numId="21">
    <w:abstractNumId w:val="5"/>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03878"/>
    <w:rsid w:val="000209F3"/>
    <w:rsid w:val="00024B36"/>
    <w:rsid w:val="000267B4"/>
    <w:rsid w:val="00026D25"/>
    <w:rsid w:val="00045977"/>
    <w:rsid w:val="00051EB5"/>
    <w:rsid w:val="00053908"/>
    <w:rsid w:val="00060694"/>
    <w:rsid w:val="00061619"/>
    <w:rsid w:val="00065859"/>
    <w:rsid w:val="00070C76"/>
    <w:rsid w:val="0009482C"/>
    <w:rsid w:val="00096AD3"/>
    <w:rsid w:val="000A3322"/>
    <w:rsid w:val="000A7AD7"/>
    <w:rsid w:val="000B0D57"/>
    <w:rsid w:val="000B6F21"/>
    <w:rsid w:val="000E1A76"/>
    <w:rsid w:val="000F66D1"/>
    <w:rsid w:val="000F6DF9"/>
    <w:rsid w:val="000F7E62"/>
    <w:rsid w:val="00101E6C"/>
    <w:rsid w:val="00113E84"/>
    <w:rsid w:val="001230C4"/>
    <w:rsid w:val="001269C1"/>
    <w:rsid w:val="00136FFA"/>
    <w:rsid w:val="00143ECE"/>
    <w:rsid w:val="00144580"/>
    <w:rsid w:val="00145255"/>
    <w:rsid w:val="00146D73"/>
    <w:rsid w:val="00151F37"/>
    <w:rsid w:val="001526B7"/>
    <w:rsid w:val="00153AA8"/>
    <w:rsid w:val="00157E49"/>
    <w:rsid w:val="001643A5"/>
    <w:rsid w:val="00164ECD"/>
    <w:rsid w:val="00165E8A"/>
    <w:rsid w:val="001671E7"/>
    <w:rsid w:val="00173B0C"/>
    <w:rsid w:val="00190A70"/>
    <w:rsid w:val="00190AFC"/>
    <w:rsid w:val="0019277E"/>
    <w:rsid w:val="00195431"/>
    <w:rsid w:val="001A22CC"/>
    <w:rsid w:val="001A28FD"/>
    <w:rsid w:val="001A337B"/>
    <w:rsid w:val="001A35B5"/>
    <w:rsid w:val="001A53FE"/>
    <w:rsid w:val="001A7D93"/>
    <w:rsid w:val="001A7F7D"/>
    <w:rsid w:val="001B6380"/>
    <w:rsid w:val="001C3E93"/>
    <w:rsid w:val="001D3FFF"/>
    <w:rsid w:val="001D4327"/>
    <w:rsid w:val="001D4DA4"/>
    <w:rsid w:val="001D6194"/>
    <w:rsid w:val="001E18D5"/>
    <w:rsid w:val="001E5093"/>
    <w:rsid w:val="001F4273"/>
    <w:rsid w:val="001F5934"/>
    <w:rsid w:val="00204223"/>
    <w:rsid w:val="0021075A"/>
    <w:rsid w:val="00211A0A"/>
    <w:rsid w:val="00211B4B"/>
    <w:rsid w:val="00215015"/>
    <w:rsid w:val="0021505E"/>
    <w:rsid w:val="00231068"/>
    <w:rsid w:val="00231E03"/>
    <w:rsid w:val="002338F4"/>
    <w:rsid w:val="002347E5"/>
    <w:rsid w:val="00236323"/>
    <w:rsid w:val="00237822"/>
    <w:rsid w:val="00240A7D"/>
    <w:rsid w:val="0026044D"/>
    <w:rsid w:val="00266380"/>
    <w:rsid w:val="0027334F"/>
    <w:rsid w:val="00276F32"/>
    <w:rsid w:val="00277A0F"/>
    <w:rsid w:val="002801F8"/>
    <w:rsid w:val="00280485"/>
    <w:rsid w:val="00286353"/>
    <w:rsid w:val="002949A4"/>
    <w:rsid w:val="002A0A24"/>
    <w:rsid w:val="002A2065"/>
    <w:rsid w:val="002A2438"/>
    <w:rsid w:val="002A2C47"/>
    <w:rsid w:val="002A4E30"/>
    <w:rsid w:val="002A72C8"/>
    <w:rsid w:val="002B374D"/>
    <w:rsid w:val="002B39BE"/>
    <w:rsid w:val="002B4215"/>
    <w:rsid w:val="002B4C67"/>
    <w:rsid w:val="002D223B"/>
    <w:rsid w:val="002F0CAE"/>
    <w:rsid w:val="002F7DE4"/>
    <w:rsid w:val="0030370D"/>
    <w:rsid w:val="00313D2D"/>
    <w:rsid w:val="003160CA"/>
    <w:rsid w:val="00316497"/>
    <w:rsid w:val="00316C1D"/>
    <w:rsid w:val="00324D38"/>
    <w:rsid w:val="003324C2"/>
    <w:rsid w:val="00336D44"/>
    <w:rsid w:val="00337688"/>
    <w:rsid w:val="00342105"/>
    <w:rsid w:val="003446F0"/>
    <w:rsid w:val="003602ED"/>
    <w:rsid w:val="00366AE0"/>
    <w:rsid w:val="0036789F"/>
    <w:rsid w:val="003724B2"/>
    <w:rsid w:val="00372E55"/>
    <w:rsid w:val="00375B68"/>
    <w:rsid w:val="003808A9"/>
    <w:rsid w:val="0038563D"/>
    <w:rsid w:val="003873EC"/>
    <w:rsid w:val="0039131F"/>
    <w:rsid w:val="00393B1B"/>
    <w:rsid w:val="003950E7"/>
    <w:rsid w:val="003A104A"/>
    <w:rsid w:val="003A516B"/>
    <w:rsid w:val="003B703A"/>
    <w:rsid w:val="003C1F25"/>
    <w:rsid w:val="003C2A1E"/>
    <w:rsid w:val="003D1721"/>
    <w:rsid w:val="003E04A5"/>
    <w:rsid w:val="003E2251"/>
    <w:rsid w:val="003E2F11"/>
    <w:rsid w:val="0040098B"/>
    <w:rsid w:val="00400C61"/>
    <w:rsid w:val="00401AB7"/>
    <w:rsid w:val="00404590"/>
    <w:rsid w:val="0041657B"/>
    <w:rsid w:val="00427ECF"/>
    <w:rsid w:val="0043351D"/>
    <w:rsid w:val="00437660"/>
    <w:rsid w:val="0044208F"/>
    <w:rsid w:val="004447FB"/>
    <w:rsid w:val="00451FA3"/>
    <w:rsid w:val="004572BB"/>
    <w:rsid w:val="00461A4E"/>
    <w:rsid w:val="004625F6"/>
    <w:rsid w:val="00462792"/>
    <w:rsid w:val="0046291E"/>
    <w:rsid w:val="00463E0D"/>
    <w:rsid w:val="00465331"/>
    <w:rsid w:val="004658B9"/>
    <w:rsid w:val="004667A2"/>
    <w:rsid w:val="00473E45"/>
    <w:rsid w:val="0049591C"/>
    <w:rsid w:val="00495C83"/>
    <w:rsid w:val="004B7CD3"/>
    <w:rsid w:val="004C044C"/>
    <w:rsid w:val="004D3E28"/>
    <w:rsid w:val="004D5563"/>
    <w:rsid w:val="004E0699"/>
    <w:rsid w:val="004E3980"/>
    <w:rsid w:val="004F604A"/>
    <w:rsid w:val="004F7003"/>
    <w:rsid w:val="0050248C"/>
    <w:rsid w:val="00512DED"/>
    <w:rsid w:val="00514E8F"/>
    <w:rsid w:val="00515351"/>
    <w:rsid w:val="005207FA"/>
    <w:rsid w:val="00522BDC"/>
    <w:rsid w:val="0052439D"/>
    <w:rsid w:val="0052702C"/>
    <w:rsid w:val="00536D46"/>
    <w:rsid w:val="00545B5A"/>
    <w:rsid w:val="005512BF"/>
    <w:rsid w:val="00552753"/>
    <w:rsid w:val="005528B6"/>
    <w:rsid w:val="0055378D"/>
    <w:rsid w:val="00557D0C"/>
    <w:rsid w:val="005606A5"/>
    <w:rsid w:val="005607FA"/>
    <w:rsid w:val="005641C7"/>
    <w:rsid w:val="00565CB5"/>
    <w:rsid w:val="0058528B"/>
    <w:rsid w:val="00587808"/>
    <w:rsid w:val="00595132"/>
    <w:rsid w:val="005B06CD"/>
    <w:rsid w:val="005B3785"/>
    <w:rsid w:val="005C3791"/>
    <w:rsid w:val="005C396A"/>
    <w:rsid w:val="005C44C8"/>
    <w:rsid w:val="005C4CAF"/>
    <w:rsid w:val="005D5AB9"/>
    <w:rsid w:val="005F16DF"/>
    <w:rsid w:val="005F33BB"/>
    <w:rsid w:val="005F5BB5"/>
    <w:rsid w:val="005F7144"/>
    <w:rsid w:val="006072D4"/>
    <w:rsid w:val="0060745F"/>
    <w:rsid w:val="006112A4"/>
    <w:rsid w:val="00617FF7"/>
    <w:rsid w:val="00623322"/>
    <w:rsid w:val="00625273"/>
    <w:rsid w:val="006320F2"/>
    <w:rsid w:val="00632C55"/>
    <w:rsid w:val="00633632"/>
    <w:rsid w:val="00635BF9"/>
    <w:rsid w:val="00645C94"/>
    <w:rsid w:val="006525E9"/>
    <w:rsid w:val="00654774"/>
    <w:rsid w:val="00656F8D"/>
    <w:rsid w:val="006577E9"/>
    <w:rsid w:val="006622B8"/>
    <w:rsid w:val="006623EE"/>
    <w:rsid w:val="006651A3"/>
    <w:rsid w:val="006701B3"/>
    <w:rsid w:val="00693360"/>
    <w:rsid w:val="006A3896"/>
    <w:rsid w:val="006B0A20"/>
    <w:rsid w:val="006B62DF"/>
    <w:rsid w:val="006B69DB"/>
    <w:rsid w:val="006C4CDB"/>
    <w:rsid w:val="006D6F20"/>
    <w:rsid w:val="006E53CE"/>
    <w:rsid w:val="006F1996"/>
    <w:rsid w:val="006F4D11"/>
    <w:rsid w:val="006F5A7B"/>
    <w:rsid w:val="006F630C"/>
    <w:rsid w:val="006F7A11"/>
    <w:rsid w:val="007001AB"/>
    <w:rsid w:val="00706FCD"/>
    <w:rsid w:val="00717741"/>
    <w:rsid w:val="00720A44"/>
    <w:rsid w:val="00726C9E"/>
    <w:rsid w:val="00737E68"/>
    <w:rsid w:val="00741233"/>
    <w:rsid w:val="0074624E"/>
    <w:rsid w:val="00751A5E"/>
    <w:rsid w:val="00765B61"/>
    <w:rsid w:val="007749BC"/>
    <w:rsid w:val="00775607"/>
    <w:rsid w:val="007777B0"/>
    <w:rsid w:val="00786F17"/>
    <w:rsid w:val="007918A7"/>
    <w:rsid w:val="00796627"/>
    <w:rsid w:val="007A4EAA"/>
    <w:rsid w:val="007A57A8"/>
    <w:rsid w:val="007A6212"/>
    <w:rsid w:val="007C5DEB"/>
    <w:rsid w:val="007C70DA"/>
    <w:rsid w:val="007E0F77"/>
    <w:rsid w:val="007E1E0D"/>
    <w:rsid w:val="007E24F6"/>
    <w:rsid w:val="007E2F6C"/>
    <w:rsid w:val="007E3F29"/>
    <w:rsid w:val="007F665D"/>
    <w:rsid w:val="008116FC"/>
    <w:rsid w:val="008123DF"/>
    <w:rsid w:val="008150F7"/>
    <w:rsid w:val="00816745"/>
    <w:rsid w:val="00822654"/>
    <w:rsid w:val="00825522"/>
    <w:rsid w:val="00832F16"/>
    <w:rsid w:val="008351B0"/>
    <w:rsid w:val="00837A01"/>
    <w:rsid w:val="008414F0"/>
    <w:rsid w:val="0084659D"/>
    <w:rsid w:val="00847C82"/>
    <w:rsid w:val="008528E2"/>
    <w:rsid w:val="008540DD"/>
    <w:rsid w:val="0086302D"/>
    <w:rsid w:val="008632AA"/>
    <w:rsid w:val="00867178"/>
    <w:rsid w:val="00876FD6"/>
    <w:rsid w:val="008824EB"/>
    <w:rsid w:val="0088472C"/>
    <w:rsid w:val="0089059B"/>
    <w:rsid w:val="00892475"/>
    <w:rsid w:val="008A05C9"/>
    <w:rsid w:val="008A313F"/>
    <w:rsid w:val="008A3967"/>
    <w:rsid w:val="008B607E"/>
    <w:rsid w:val="008B687C"/>
    <w:rsid w:val="008C170A"/>
    <w:rsid w:val="008C4D4A"/>
    <w:rsid w:val="008E0CEF"/>
    <w:rsid w:val="008F16E0"/>
    <w:rsid w:val="008F4DB4"/>
    <w:rsid w:val="0090594C"/>
    <w:rsid w:val="009060F9"/>
    <w:rsid w:val="00915FC0"/>
    <w:rsid w:val="00917050"/>
    <w:rsid w:val="00917104"/>
    <w:rsid w:val="009243FA"/>
    <w:rsid w:val="0094186E"/>
    <w:rsid w:val="009451F1"/>
    <w:rsid w:val="00960C1C"/>
    <w:rsid w:val="00962143"/>
    <w:rsid w:val="00967969"/>
    <w:rsid w:val="00977EDB"/>
    <w:rsid w:val="009944DB"/>
    <w:rsid w:val="00996BA3"/>
    <w:rsid w:val="009A114D"/>
    <w:rsid w:val="009A2F1D"/>
    <w:rsid w:val="009C1BB5"/>
    <w:rsid w:val="009D7E5D"/>
    <w:rsid w:val="009F0AFB"/>
    <w:rsid w:val="009F2FF9"/>
    <w:rsid w:val="00A2228B"/>
    <w:rsid w:val="00A27AC7"/>
    <w:rsid w:val="00A3224B"/>
    <w:rsid w:val="00A340B8"/>
    <w:rsid w:val="00A35668"/>
    <w:rsid w:val="00A43821"/>
    <w:rsid w:val="00A46FB3"/>
    <w:rsid w:val="00A50188"/>
    <w:rsid w:val="00A55576"/>
    <w:rsid w:val="00A56EF8"/>
    <w:rsid w:val="00A61A2F"/>
    <w:rsid w:val="00A65EC5"/>
    <w:rsid w:val="00A71EF2"/>
    <w:rsid w:val="00A74AD3"/>
    <w:rsid w:val="00A77E8C"/>
    <w:rsid w:val="00A84700"/>
    <w:rsid w:val="00A90B97"/>
    <w:rsid w:val="00A95861"/>
    <w:rsid w:val="00AA1869"/>
    <w:rsid w:val="00AA6E64"/>
    <w:rsid w:val="00AB27CB"/>
    <w:rsid w:val="00AB32CE"/>
    <w:rsid w:val="00AB42C7"/>
    <w:rsid w:val="00AC6686"/>
    <w:rsid w:val="00AD6C39"/>
    <w:rsid w:val="00AE7BC0"/>
    <w:rsid w:val="00AF4C8C"/>
    <w:rsid w:val="00AF4EF3"/>
    <w:rsid w:val="00AF7958"/>
    <w:rsid w:val="00B01D38"/>
    <w:rsid w:val="00B16054"/>
    <w:rsid w:val="00B26AC0"/>
    <w:rsid w:val="00B310FE"/>
    <w:rsid w:val="00B31CF9"/>
    <w:rsid w:val="00B35B35"/>
    <w:rsid w:val="00B43D50"/>
    <w:rsid w:val="00B46112"/>
    <w:rsid w:val="00B56633"/>
    <w:rsid w:val="00B57D73"/>
    <w:rsid w:val="00B63D9C"/>
    <w:rsid w:val="00B72BC9"/>
    <w:rsid w:val="00B824C6"/>
    <w:rsid w:val="00B862D4"/>
    <w:rsid w:val="00B94C97"/>
    <w:rsid w:val="00BB219F"/>
    <w:rsid w:val="00BB38A8"/>
    <w:rsid w:val="00BC2765"/>
    <w:rsid w:val="00BC5ED2"/>
    <w:rsid w:val="00BD3F9D"/>
    <w:rsid w:val="00BD4095"/>
    <w:rsid w:val="00BE0019"/>
    <w:rsid w:val="00BE0A86"/>
    <w:rsid w:val="00BF38DA"/>
    <w:rsid w:val="00C001B3"/>
    <w:rsid w:val="00C0403F"/>
    <w:rsid w:val="00C11A04"/>
    <w:rsid w:val="00C163A4"/>
    <w:rsid w:val="00C16506"/>
    <w:rsid w:val="00C17C65"/>
    <w:rsid w:val="00C2089C"/>
    <w:rsid w:val="00C279DD"/>
    <w:rsid w:val="00C326AE"/>
    <w:rsid w:val="00C40DF0"/>
    <w:rsid w:val="00C444C4"/>
    <w:rsid w:val="00C52010"/>
    <w:rsid w:val="00C5338D"/>
    <w:rsid w:val="00C626BF"/>
    <w:rsid w:val="00C66110"/>
    <w:rsid w:val="00C70C7B"/>
    <w:rsid w:val="00C82231"/>
    <w:rsid w:val="00C8576A"/>
    <w:rsid w:val="00C91597"/>
    <w:rsid w:val="00C9423C"/>
    <w:rsid w:val="00C9590C"/>
    <w:rsid w:val="00CA3618"/>
    <w:rsid w:val="00CA3D8D"/>
    <w:rsid w:val="00CB55E6"/>
    <w:rsid w:val="00CC05D6"/>
    <w:rsid w:val="00CC0CAD"/>
    <w:rsid w:val="00CC3F6F"/>
    <w:rsid w:val="00CC485E"/>
    <w:rsid w:val="00CD3FF8"/>
    <w:rsid w:val="00CE0D07"/>
    <w:rsid w:val="00CF3A3A"/>
    <w:rsid w:val="00D14ED9"/>
    <w:rsid w:val="00D20364"/>
    <w:rsid w:val="00D219CA"/>
    <w:rsid w:val="00D21ECD"/>
    <w:rsid w:val="00D277FF"/>
    <w:rsid w:val="00D40A61"/>
    <w:rsid w:val="00D4324E"/>
    <w:rsid w:val="00D50FC6"/>
    <w:rsid w:val="00D5591B"/>
    <w:rsid w:val="00D63889"/>
    <w:rsid w:val="00D66ED2"/>
    <w:rsid w:val="00D71B73"/>
    <w:rsid w:val="00D72B5E"/>
    <w:rsid w:val="00D72D3F"/>
    <w:rsid w:val="00D73831"/>
    <w:rsid w:val="00D73CEB"/>
    <w:rsid w:val="00D9435E"/>
    <w:rsid w:val="00DA04FA"/>
    <w:rsid w:val="00DA0F07"/>
    <w:rsid w:val="00DA2071"/>
    <w:rsid w:val="00DA7BBC"/>
    <w:rsid w:val="00DB06FE"/>
    <w:rsid w:val="00DB11C4"/>
    <w:rsid w:val="00DB49A8"/>
    <w:rsid w:val="00DB7A59"/>
    <w:rsid w:val="00DC3DF3"/>
    <w:rsid w:val="00DD15FC"/>
    <w:rsid w:val="00DD43A4"/>
    <w:rsid w:val="00DE07C4"/>
    <w:rsid w:val="00DE0EE6"/>
    <w:rsid w:val="00DE3E1F"/>
    <w:rsid w:val="00DE647C"/>
    <w:rsid w:val="00DE7A70"/>
    <w:rsid w:val="00DF09A0"/>
    <w:rsid w:val="00DF0D3C"/>
    <w:rsid w:val="00DF48F7"/>
    <w:rsid w:val="00E0756F"/>
    <w:rsid w:val="00E0787A"/>
    <w:rsid w:val="00E13852"/>
    <w:rsid w:val="00E1552E"/>
    <w:rsid w:val="00E411D9"/>
    <w:rsid w:val="00E53AAB"/>
    <w:rsid w:val="00E547BE"/>
    <w:rsid w:val="00E55573"/>
    <w:rsid w:val="00E55A81"/>
    <w:rsid w:val="00E634D8"/>
    <w:rsid w:val="00E63BDC"/>
    <w:rsid w:val="00E64C82"/>
    <w:rsid w:val="00E73AFF"/>
    <w:rsid w:val="00E75FFE"/>
    <w:rsid w:val="00E8657F"/>
    <w:rsid w:val="00E914B6"/>
    <w:rsid w:val="00E92352"/>
    <w:rsid w:val="00E9273F"/>
    <w:rsid w:val="00E9784D"/>
    <w:rsid w:val="00EA04F5"/>
    <w:rsid w:val="00EB42B0"/>
    <w:rsid w:val="00EB705F"/>
    <w:rsid w:val="00EC4AEB"/>
    <w:rsid w:val="00EC7C6A"/>
    <w:rsid w:val="00EE0A3C"/>
    <w:rsid w:val="00EE7219"/>
    <w:rsid w:val="00EF682F"/>
    <w:rsid w:val="00EF6BFC"/>
    <w:rsid w:val="00F00AE7"/>
    <w:rsid w:val="00F069EF"/>
    <w:rsid w:val="00F0755D"/>
    <w:rsid w:val="00F12E3B"/>
    <w:rsid w:val="00F133D3"/>
    <w:rsid w:val="00F16C32"/>
    <w:rsid w:val="00F24EA3"/>
    <w:rsid w:val="00F37CA8"/>
    <w:rsid w:val="00F43A98"/>
    <w:rsid w:val="00F52C2B"/>
    <w:rsid w:val="00F54145"/>
    <w:rsid w:val="00F661D1"/>
    <w:rsid w:val="00F67594"/>
    <w:rsid w:val="00F67F7C"/>
    <w:rsid w:val="00F70D06"/>
    <w:rsid w:val="00F7143E"/>
    <w:rsid w:val="00F7204A"/>
    <w:rsid w:val="00F73F10"/>
    <w:rsid w:val="00F7677E"/>
    <w:rsid w:val="00F7716B"/>
    <w:rsid w:val="00F77C7E"/>
    <w:rsid w:val="00F865E4"/>
    <w:rsid w:val="00F87242"/>
    <w:rsid w:val="00F97F69"/>
    <w:rsid w:val="00FA2C57"/>
    <w:rsid w:val="00FA4B83"/>
    <w:rsid w:val="00FB54B4"/>
    <w:rsid w:val="00FC12CF"/>
    <w:rsid w:val="00FD39C2"/>
    <w:rsid w:val="00FD47B0"/>
    <w:rsid w:val="00FE19D8"/>
    <w:rsid w:val="00FE4A9B"/>
    <w:rsid w:val="00FF2D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337688"/>
    <w:pPr>
      <w:keepNext/>
      <w:spacing w:line="276" w:lineRule="auto"/>
      <w:jc w:val="center"/>
      <w:textAlignment w:val="center"/>
      <w:outlineLvl w:val="0"/>
    </w:pPr>
    <w:rPr>
      <w:b/>
      <w:noProof/>
    </w:rPr>
  </w:style>
  <w:style w:type="paragraph" w:styleId="2">
    <w:name w:val="heading 2"/>
    <w:basedOn w:val="a"/>
    <w:next w:val="a"/>
    <w:link w:val="20"/>
    <w:uiPriority w:val="9"/>
    <w:semiHidden/>
    <w:unhideWhenUsed/>
    <w:qFormat/>
    <w:rsid w:val="008B6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37688"/>
    <w:rPr>
      <w:rFonts w:ascii="Times New Roman" w:eastAsia="Times New Roman" w:hAnsi="Times New Roman" w:cs="Times New Roman"/>
      <w:b/>
      <w:noProof/>
      <w:sz w:val="24"/>
      <w:szCs w:val="24"/>
      <w:lang w:eastAsia="bg-BG"/>
    </w:rPr>
  </w:style>
  <w:style w:type="paragraph" w:styleId="a3">
    <w:name w:val="header"/>
    <w:basedOn w:val="a"/>
    <w:link w:val="a4"/>
    <w:uiPriority w:val="99"/>
    <w:unhideWhenUsed/>
    <w:rsid w:val="00337688"/>
    <w:pPr>
      <w:tabs>
        <w:tab w:val="center" w:pos="4536"/>
        <w:tab w:val="right" w:pos="9072"/>
      </w:tabs>
    </w:pPr>
  </w:style>
  <w:style w:type="character" w:customStyle="1" w:styleId="a4">
    <w:name w:val="Горен колонтитул Знак"/>
    <w:basedOn w:val="a0"/>
    <w:link w:val="a3"/>
    <w:uiPriority w:val="99"/>
    <w:rsid w:val="00337688"/>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337688"/>
    <w:pPr>
      <w:tabs>
        <w:tab w:val="center" w:pos="4536"/>
        <w:tab w:val="right" w:pos="9072"/>
      </w:tabs>
    </w:pPr>
  </w:style>
  <w:style w:type="character" w:customStyle="1" w:styleId="a6">
    <w:name w:val="Долен колонтитул Знак"/>
    <w:basedOn w:val="a0"/>
    <w:link w:val="a5"/>
    <w:uiPriority w:val="99"/>
    <w:rsid w:val="00337688"/>
    <w:rPr>
      <w:rFonts w:ascii="Times New Roman" w:eastAsia="Times New Roman" w:hAnsi="Times New Roman" w:cs="Times New Roman"/>
      <w:sz w:val="24"/>
      <w:szCs w:val="24"/>
      <w:lang w:eastAsia="bg-BG"/>
    </w:rPr>
  </w:style>
  <w:style w:type="paragraph" w:customStyle="1" w:styleId="Style2">
    <w:name w:val="Style2"/>
    <w:basedOn w:val="a"/>
    <w:uiPriority w:val="99"/>
    <w:rsid w:val="00337688"/>
  </w:style>
  <w:style w:type="paragraph" w:customStyle="1" w:styleId="Style4">
    <w:name w:val="Style4"/>
    <w:basedOn w:val="a"/>
    <w:uiPriority w:val="99"/>
    <w:rsid w:val="00337688"/>
  </w:style>
  <w:style w:type="paragraph" w:customStyle="1" w:styleId="Style5">
    <w:name w:val="Style5"/>
    <w:basedOn w:val="a"/>
    <w:uiPriority w:val="99"/>
    <w:rsid w:val="00337688"/>
  </w:style>
  <w:style w:type="character" w:customStyle="1" w:styleId="FontStyle58">
    <w:name w:val="Font Style58"/>
    <w:basedOn w:val="a0"/>
    <w:uiPriority w:val="99"/>
    <w:rsid w:val="00337688"/>
    <w:rPr>
      <w:rFonts w:ascii="Times New Roman" w:hAnsi="Times New Roman" w:cs="Times New Roman"/>
      <w:b/>
      <w:bCs/>
      <w:smallCaps/>
      <w:sz w:val="26"/>
      <w:szCs w:val="26"/>
    </w:rPr>
  </w:style>
  <w:style w:type="paragraph" w:customStyle="1" w:styleId="Style3">
    <w:name w:val="Style3"/>
    <w:basedOn w:val="a"/>
    <w:uiPriority w:val="99"/>
    <w:rsid w:val="00337688"/>
    <w:pPr>
      <w:jc w:val="both"/>
    </w:pPr>
  </w:style>
  <w:style w:type="paragraph" w:customStyle="1" w:styleId="Style13">
    <w:name w:val="Style13"/>
    <w:basedOn w:val="a"/>
    <w:uiPriority w:val="99"/>
    <w:rsid w:val="00337688"/>
    <w:pPr>
      <w:spacing w:line="278" w:lineRule="exact"/>
      <w:jc w:val="both"/>
    </w:pPr>
  </w:style>
  <w:style w:type="character" w:customStyle="1" w:styleId="FontStyle65">
    <w:name w:val="Font Style65"/>
    <w:basedOn w:val="a0"/>
    <w:uiPriority w:val="99"/>
    <w:rsid w:val="00337688"/>
    <w:rPr>
      <w:rFonts w:ascii="Times New Roman" w:hAnsi="Times New Roman" w:cs="Times New Roman"/>
      <w:sz w:val="22"/>
      <w:szCs w:val="22"/>
    </w:rPr>
  </w:style>
  <w:style w:type="character" w:customStyle="1" w:styleId="FontStyle66">
    <w:name w:val="Font Style66"/>
    <w:basedOn w:val="a0"/>
    <w:uiPriority w:val="99"/>
    <w:rsid w:val="00337688"/>
    <w:rPr>
      <w:rFonts w:ascii="Times New Roman" w:hAnsi="Times New Roman" w:cs="Times New Roman"/>
      <w:b/>
      <w:bCs/>
      <w:sz w:val="22"/>
      <w:szCs w:val="22"/>
    </w:rPr>
  </w:style>
  <w:style w:type="paragraph" w:styleId="a7">
    <w:name w:val="No Spacing"/>
    <w:link w:val="a8"/>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a"/>
    <w:uiPriority w:val="99"/>
    <w:rsid w:val="00337688"/>
  </w:style>
  <w:style w:type="paragraph" w:styleId="a9">
    <w:name w:val="List Paragraph"/>
    <w:aliases w:val="List1,List Paragraph1,ПАРАГРАФ"/>
    <w:basedOn w:val="a"/>
    <w:link w:val="aa"/>
    <w:uiPriority w:val="34"/>
    <w:qFormat/>
    <w:rsid w:val="00337688"/>
    <w:pPr>
      <w:ind w:left="720"/>
      <w:contextualSpacing/>
    </w:pPr>
  </w:style>
  <w:style w:type="paragraph" w:styleId="ab">
    <w:name w:val="Balloon Text"/>
    <w:basedOn w:val="a"/>
    <w:link w:val="ac"/>
    <w:uiPriority w:val="99"/>
    <w:semiHidden/>
    <w:unhideWhenUsed/>
    <w:rsid w:val="00337688"/>
    <w:rPr>
      <w:rFonts w:ascii="Segoe UI" w:hAnsi="Segoe UI" w:cs="Segoe UI"/>
      <w:sz w:val="18"/>
      <w:szCs w:val="18"/>
    </w:rPr>
  </w:style>
  <w:style w:type="character" w:customStyle="1" w:styleId="ac">
    <w:name w:val="Изнесен текст Знак"/>
    <w:basedOn w:val="a0"/>
    <w:link w:val="ab"/>
    <w:uiPriority w:val="99"/>
    <w:semiHidden/>
    <w:rsid w:val="00337688"/>
    <w:rPr>
      <w:rFonts w:ascii="Segoe UI" w:eastAsia="Times New Roman" w:hAnsi="Segoe UI" w:cs="Segoe UI"/>
      <w:sz w:val="18"/>
      <w:szCs w:val="18"/>
      <w:lang w:eastAsia="bg-BG"/>
    </w:rPr>
  </w:style>
  <w:style w:type="paragraph" w:customStyle="1" w:styleId="Style19">
    <w:name w:val="Style19"/>
    <w:basedOn w:val="a"/>
    <w:uiPriority w:val="99"/>
    <w:rsid w:val="00337688"/>
    <w:pPr>
      <w:spacing w:line="322" w:lineRule="exact"/>
      <w:ind w:firstLine="566"/>
      <w:jc w:val="both"/>
    </w:pPr>
  </w:style>
  <w:style w:type="paragraph" w:customStyle="1" w:styleId="Style37">
    <w:name w:val="Style37"/>
    <w:basedOn w:val="a"/>
    <w:uiPriority w:val="99"/>
    <w:rsid w:val="00337688"/>
    <w:pPr>
      <w:spacing w:line="274" w:lineRule="exact"/>
      <w:ind w:firstLine="528"/>
      <w:jc w:val="both"/>
    </w:pPr>
  </w:style>
  <w:style w:type="paragraph" w:customStyle="1" w:styleId="Style11">
    <w:name w:val="Style11"/>
    <w:basedOn w:val="a"/>
    <w:uiPriority w:val="99"/>
    <w:rsid w:val="00337688"/>
    <w:pPr>
      <w:spacing w:line="274" w:lineRule="exact"/>
      <w:ind w:firstLine="538"/>
      <w:jc w:val="both"/>
    </w:pPr>
  </w:style>
  <w:style w:type="paragraph" w:customStyle="1" w:styleId="Style15">
    <w:name w:val="Style15"/>
    <w:basedOn w:val="a"/>
    <w:uiPriority w:val="99"/>
    <w:rsid w:val="00337688"/>
  </w:style>
  <w:style w:type="paragraph" w:customStyle="1" w:styleId="Style42">
    <w:name w:val="Style42"/>
    <w:basedOn w:val="a"/>
    <w:uiPriority w:val="99"/>
    <w:rsid w:val="00337688"/>
    <w:pPr>
      <w:spacing w:line="278" w:lineRule="exact"/>
      <w:ind w:firstLine="576"/>
    </w:pPr>
  </w:style>
  <w:style w:type="character" w:customStyle="1" w:styleId="FontStyle64">
    <w:name w:val="Font Style64"/>
    <w:basedOn w:val="a0"/>
    <w:uiPriority w:val="99"/>
    <w:rsid w:val="00337688"/>
    <w:rPr>
      <w:rFonts w:ascii="Times New Roman" w:hAnsi="Times New Roman" w:cs="Times New Roman"/>
      <w:b/>
      <w:bCs/>
      <w:smallCaps/>
      <w:spacing w:val="20"/>
      <w:sz w:val="20"/>
      <w:szCs w:val="20"/>
    </w:rPr>
  </w:style>
  <w:style w:type="paragraph" w:customStyle="1" w:styleId="Style22">
    <w:name w:val="Style22"/>
    <w:basedOn w:val="a"/>
    <w:uiPriority w:val="99"/>
    <w:rsid w:val="00337688"/>
    <w:pPr>
      <w:spacing w:line="274" w:lineRule="exact"/>
      <w:ind w:firstLine="341"/>
      <w:jc w:val="both"/>
    </w:pPr>
  </w:style>
  <w:style w:type="paragraph" w:customStyle="1" w:styleId="Style28">
    <w:name w:val="Style28"/>
    <w:basedOn w:val="a"/>
    <w:uiPriority w:val="99"/>
    <w:rsid w:val="00337688"/>
    <w:pPr>
      <w:spacing w:line="269" w:lineRule="exact"/>
      <w:jc w:val="both"/>
    </w:pPr>
  </w:style>
  <w:style w:type="paragraph" w:customStyle="1" w:styleId="Style31">
    <w:name w:val="Style31"/>
    <w:basedOn w:val="a"/>
    <w:uiPriority w:val="99"/>
    <w:rsid w:val="00337688"/>
    <w:pPr>
      <w:spacing w:line="276" w:lineRule="exact"/>
      <w:ind w:firstLine="432"/>
      <w:jc w:val="both"/>
    </w:pPr>
  </w:style>
  <w:style w:type="paragraph" w:customStyle="1" w:styleId="Style34">
    <w:name w:val="Style34"/>
    <w:basedOn w:val="a"/>
    <w:uiPriority w:val="99"/>
    <w:rsid w:val="00337688"/>
    <w:pPr>
      <w:spacing w:line="274" w:lineRule="exact"/>
      <w:ind w:hanging="350"/>
      <w:jc w:val="both"/>
    </w:pPr>
  </w:style>
  <w:style w:type="paragraph" w:customStyle="1" w:styleId="Style47">
    <w:name w:val="Style47"/>
    <w:basedOn w:val="a"/>
    <w:uiPriority w:val="99"/>
    <w:rsid w:val="00337688"/>
    <w:pPr>
      <w:spacing w:line="276" w:lineRule="exact"/>
      <w:ind w:firstLine="418"/>
      <w:jc w:val="both"/>
    </w:pPr>
  </w:style>
  <w:style w:type="paragraph" w:customStyle="1" w:styleId="Style52">
    <w:name w:val="Style52"/>
    <w:basedOn w:val="a"/>
    <w:uiPriority w:val="99"/>
    <w:rsid w:val="00337688"/>
    <w:pPr>
      <w:spacing w:line="276" w:lineRule="exact"/>
      <w:ind w:firstLine="432"/>
      <w:jc w:val="both"/>
    </w:pPr>
  </w:style>
  <w:style w:type="character" w:customStyle="1" w:styleId="FontStyle62">
    <w:name w:val="Font Style62"/>
    <w:basedOn w:val="a0"/>
    <w:uiPriority w:val="99"/>
    <w:rsid w:val="00337688"/>
    <w:rPr>
      <w:rFonts w:ascii="Times New Roman" w:hAnsi="Times New Roman" w:cs="Times New Roman"/>
      <w:b/>
      <w:bCs/>
      <w:i/>
      <w:iCs/>
      <w:sz w:val="22"/>
      <w:szCs w:val="22"/>
    </w:rPr>
  </w:style>
  <w:style w:type="character" w:styleId="ad">
    <w:name w:val="annotation reference"/>
    <w:rsid w:val="00337688"/>
    <w:rPr>
      <w:sz w:val="16"/>
      <w:szCs w:val="16"/>
    </w:rPr>
  </w:style>
  <w:style w:type="paragraph" w:styleId="ae">
    <w:name w:val="annotation text"/>
    <w:basedOn w:val="a"/>
    <w:link w:val="af"/>
    <w:uiPriority w:val="99"/>
    <w:rsid w:val="00337688"/>
    <w:pPr>
      <w:spacing w:after="200" w:line="276" w:lineRule="auto"/>
    </w:pPr>
    <w:rPr>
      <w:rFonts w:ascii="Calibri" w:eastAsia="Calibri" w:hAnsi="Calibri"/>
      <w:sz w:val="20"/>
      <w:szCs w:val="20"/>
      <w:lang w:eastAsia="en-US"/>
    </w:rPr>
  </w:style>
  <w:style w:type="character" w:customStyle="1" w:styleId="af">
    <w:name w:val="Текст на коментар Знак"/>
    <w:basedOn w:val="a0"/>
    <w:link w:val="ae"/>
    <w:uiPriority w:val="99"/>
    <w:rsid w:val="00337688"/>
    <w:rPr>
      <w:rFonts w:ascii="Calibri" w:eastAsia="Calibri" w:hAnsi="Calibri" w:cs="Times New Roman"/>
      <w:sz w:val="20"/>
      <w:szCs w:val="20"/>
    </w:rPr>
  </w:style>
  <w:style w:type="paragraph" w:customStyle="1" w:styleId="Style12">
    <w:name w:val="Style12"/>
    <w:basedOn w:val="a"/>
    <w:uiPriority w:val="99"/>
    <w:rsid w:val="00337688"/>
    <w:pPr>
      <w:spacing w:line="562" w:lineRule="exact"/>
    </w:pPr>
  </w:style>
  <w:style w:type="paragraph" w:styleId="af0">
    <w:name w:val="annotation subject"/>
    <w:basedOn w:val="ae"/>
    <w:next w:val="ae"/>
    <w:link w:val="af1"/>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af1">
    <w:name w:val="Предмет на коментар Знак"/>
    <w:basedOn w:val="af"/>
    <w:link w:val="af0"/>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a"/>
    <w:uiPriority w:val="99"/>
    <w:rsid w:val="00337688"/>
    <w:pPr>
      <w:spacing w:line="274" w:lineRule="exact"/>
      <w:jc w:val="both"/>
    </w:pPr>
  </w:style>
  <w:style w:type="paragraph" w:customStyle="1" w:styleId="Style36">
    <w:name w:val="Style36"/>
    <w:basedOn w:val="a"/>
    <w:uiPriority w:val="99"/>
    <w:rsid w:val="00337688"/>
    <w:pPr>
      <w:spacing w:line="274" w:lineRule="exact"/>
      <w:ind w:firstLine="418"/>
      <w:jc w:val="both"/>
    </w:pPr>
  </w:style>
  <w:style w:type="character" w:styleId="af2">
    <w:name w:val="Hyperlink"/>
    <w:basedOn w:val="a0"/>
    <w:uiPriority w:val="99"/>
    <w:unhideWhenUsed/>
    <w:rsid w:val="00337688"/>
    <w:rPr>
      <w:color w:val="0000FF" w:themeColor="hyperlink"/>
      <w:u w:val="single"/>
    </w:rPr>
  </w:style>
  <w:style w:type="paragraph" w:customStyle="1" w:styleId="subheading">
    <w:name w:val="subheading"/>
    <w:basedOn w:val="a"/>
    <w:rsid w:val="00337688"/>
    <w:pPr>
      <w:spacing w:after="60"/>
    </w:pPr>
    <w:rPr>
      <w:rFonts w:ascii="Verdana" w:hAnsi="Verdana"/>
      <w:b/>
      <w:bCs/>
    </w:rPr>
  </w:style>
  <w:style w:type="paragraph" w:customStyle="1" w:styleId="NormalWeb1">
    <w:name w:val="Normal (Web)1"/>
    <w:basedOn w:val="a"/>
    <w:rsid w:val="00337688"/>
    <w:pPr>
      <w:spacing w:before="100"/>
      <w:jc w:val="both"/>
    </w:pPr>
    <w:rPr>
      <w:kern w:val="1"/>
    </w:rPr>
  </w:style>
  <w:style w:type="paragraph" w:styleId="af3">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f4"/>
    <w:uiPriority w:val="99"/>
    <w:rsid w:val="00337688"/>
    <w:pPr>
      <w:widowControl w:val="0"/>
      <w:autoSpaceDE w:val="0"/>
      <w:autoSpaceDN w:val="0"/>
      <w:adjustRightInd w:val="0"/>
    </w:pPr>
    <w:rPr>
      <w:rFonts w:ascii="Arial" w:hAnsi="Arial" w:cs="Arial"/>
      <w:sz w:val="20"/>
      <w:szCs w:val="20"/>
    </w:rPr>
  </w:style>
  <w:style w:type="character" w:customStyle="1" w:styleId="af4">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f3"/>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a"/>
    <w:rsid w:val="00337688"/>
    <w:pPr>
      <w:tabs>
        <w:tab w:val="left" w:pos="709"/>
      </w:tabs>
    </w:pPr>
    <w:rPr>
      <w:rFonts w:ascii="Tahoma" w:hAnsi="Tahoma"/>
      <w:lang w:val="pl-PL" w:eastAsia="pl-PL"/>
    </w:rPr>
  </w:style>
  <w:style w:type="paragraph" w:customStyle="1" w:styleId="CharChar">
    <w:name w:val="Char Char"/>
    <w:basedOn w:val="a"/>
    <w:rsid w:val="00337688"/>
    <w:pPr>
      <w:tabs>
        <w:tab w:val="left" w:pos="709"/>
      </w:tabs>
    </w:pPr>
    <w:rPr>
      <w:lang w:val="en-US" w:eastAsia="pl-PL"/>
    </w:rPr>
  </w:style>
  <w:style w:type="character" w:customStyle="1" w:styleId="hps">
    <w:name w:val="hps"/>
    <w:rsid w:val="00337688"/>
    <w:rPr>
      <w:rFonts w:cs="Times New Roman"/>
    </w:rPr>
  </w:style>
  <w:style w:type="paragraph" w:styleId="af5">
    <w:name w:val="Body Text Indent"/>
    <w:basedOn w:val="a"/>
    <w:link w:val="af6"/>
    <w:uiPriority w:val="99"/>
    <w:unhideWhenUsed/>
    <w:rsid w:val="00337688"/>
    <w:pPr>
      <w:spacing w:line="276" w:lineRule="auto"/>
      <w:ind w:firstLine="557"/>
      <w:jc w:val="both"/>
    </w:pPr>
    <w:rPr>
      <w:noProof/>
    </w:rPr>
  </w:style>
  <w:style w:type="character" w:customStyle="1" w:styleId="af6">
    <w:name w:val="Основен текст с отстъп Знак"/>
    <w:basedOn w:val="a0"/>
    <w:link w:val="af5"/>
    <w:uiPriority w:val="99"/>
    <w:rsid w:val="00337688"/>
    <w:rPr>
      <w:rFonts w:ascii="Times New Roman" w:eastAsia="Times New Roman" w:hAnsi="Times New Roman" w:cs="Times New Roman"/>
      <w:noProof/>
      <w:sz w:val="24"/>
      <w:szCs w:val="24"/>
      <w:lang w:eastAsia="bg-BG"/>
    </w:rPr>
  </w:style>
  <w:style w:type="paragraph" w:styleId="af7">
    <w:name w:val="Body Text"/>
    <w:basedOn w:val="a"/>
    <w:link w:val="af8"/>
    <w:uiPriority w:val="99"/>
    <w:unhideWhenUsed/>
    <w:rsid w:val="00337688"/>
    <w:pPr>
      <w:spacing w:line="276" w:lineRule="auto"/>
      <w:jc w:val="both"/>
    </w:pPr>
    <w:rPr>
      <w:b/>
      <w:noProof/>
    </w:rPr>
  </w:style>
  <w:style w:type="character" w:customStyle="1" w:styleId="af8">
    <w:name w:val="Основен текст Знак"/>
    <w:basedOn w:val="a0"/>
    <w:link w:val="af7"/>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af9">
    <w:name w:val="footnote reference"/>
    <w:uiPriority w:val="99"/>
    <w:semiHidden/>
    <w:unhideWhenUsed/>
    <w:rsid w:val="00337688"/>
    <w:rPr>
      <w:shd w:val="clear" w:color="auto" w:fill="auto"/>
      <w:vertAlign w:val="superscript"/>
    </w:rPr>
  </w:style>
  <w:style w:type="paragraph" w:customStyle="1" w:styleId="Tiret0">
    <w:name w:val="Tiret 0"/>
    <w:basedOn w:val="a"/>
    <w:rsid w:val="00337688"/>
    <w:pPr>
      <w:numPr>
        <w:numId w:val="12"/>
      </w:numPr>
      <w:spacing w:before="120" w:after="120"/>
      <w:jc w:val="both"/>
    </w:pPr>
    <w:rPr>
      <w:rFonts w:eastAsia="Calibri"/>
      <w:szCs w:val="22"/>
    </w:rPr>
  </w:style>
  <w:style w:type="paragraph" w:customStyle="1" w:styleId="Tiret1">
    <w:name w:val="Tiret 1"/>
    <w:basedOn w:val="a"/>
    <w:rsid w:val="00337688"/>
    <w:pPr>
      <w:numPr>
        <w:numId w:val="13"/>
      </w:numPr>
      <w:spacing w:before="120" w:after="120"/>
      <w:jc w:val="both"/>
    </w:pPr>
    <w:rPr>
      <w:rFonts w:eastAsia="Calibri"/>
      <w:szCs w:val="22"/>
    </w:rPr>
  </w:style>
  <w:style w:type="paragraph" w:customStyle="1" w:styleId="NumPar1">
    <w:name w:val="NumPar 1"/>
    <w:basedOn w:val="a"/>
    <w:next w:val="a"/>
    <w:rsid w:val="00337688"/>
    <w:pPr>
      <w:numPr>
        <w:numId w:val="14"/>
      </w:numPr>
      <w:spacing w:before="120" w:after="120"/>
      <w:jc w:val="both"/>
    </w:pPr>
    <w:rPr>
      <w:rFonts w:eastAsia="Calibri"/>
      <w:szCs w:val="22"/>
    </w:rPr>
  </w:style>
  <w:style w:type="paragraph" w:customStyle="1" w:styleId="NumPar2">
    <w:name w:val="NumPar 2"/>
    <w:basedOn w:val="a"/>
    <w:next w:val="a"/>
    <w:rsid w:val="00337688"/>
    <w:pPr>
      <w:numPr>
        <w:ilvl w:val="1"/>
        <w:numId w:val="14"/>
      </w:numPr>
      <w:spacing w:before="120" w:after="120"/>
      <w:jc w:val="both"/>
    </w:pPr>
    <w:rPr>
      <w:rFonts w:eastAsia="Calibri"/>
      <w:szCs w:val="22"/>
    </w:rPr>
  </w:style>
  <w:style w:type="paragraph" w:customStyle="1" w:styleId="NumPar3">
    <w:name w:val="NumPar 3"/>
    <w:basedOn w:val="a"/>
    <w:next w:val="a"/>
    <w:rsid w:val="00337688"/>
    <w:pPr>
      <w:numPr>
        <w:ilvl w:val="2"/>
        <w:numId w:val="14"/>
      </w:numPr>
      <w:spacing w:before="120" w:after="120"/>
      <w:jc w:val="both"/>
    </w:pPr>
    <w:rPr>
      <w:rFonts w:eastAsia="Calibri"/>
      <w:szCs w:val="22"/>
    </w:rPr>
  </w:style>
  <w:style w:type="paragraph" w:customStyle="1" w:styleId="NumPar4">
    <w:name w:val="NumPar 4"/>
    <w:basedOn w:val="a"/>
    <w:next w:val="a"/>
    <w:rsid w:val="00337688"/>
    <w:pPr>
      <w:numPr>
        <w:ilvl w:val="3"/>
        <w:numId w:val="14"/>
      </w:numPr>
      <w:spacing w:before="120" w:after="120"/>
      <w:jc w:val="both"/>
    </w:pPr>
    <w:rPr>
      <w:rFonts w:eastAsia="Calibri"/>
      <w:szCs w:val="22"/>
    </w:rPr>
  </w:style>
  <w:style w:type="character" w:customStyle="1" w:styleId="20">
    <w:name w:val="Заглавие 2 Знак"/>
    <w:basedOn w:val="a0"/>
    <w:link w:val="2"/>
    <w:uiPriority w:val="9"/>
    <w:semiHidden/>
    <w:rsid w:val="008B687C"/>
    <w:rPr>
      <w:rFonts w:asciiTheme="majorHAnsi" w:eastAsiaTheme="majorEastAsia" w:hAnsiTheme="majorHAnsi" w:cstheme="majorBidi"/>
      <w:color w:val="365F91" w:themeColor="accent1" w:themeShade="BF"/>
      <w:sz w:val="26"/>
      <w:szCs w:val="26"/>
      <w:lang w:eastAsia="bg-BG"/>
    </w:rPr>
  </w:style>
  <w:style w:type="paragraph" w:styleId="21">
    <w:name w:val="List Bullet 2"/>
    <w:basedOn w:val="a"/>
    <w:autoRedefine/>
    <w:rsid w:val="003950E7"/>
    <w:pPr>
      <w:jc w:val="both"/>
    </w:pPr>
  </w:style>
  <w:style w:type="paragraph" w:customStyle="1" w:styleId="OPACtext">
    <w:name w:val="OPAC text"/>
    <w:basedOn w:val="a"/>
    <w:rsid w:val="003950E7"/>
    <w:pPr>
      <w:spacing w:before="120" w:after="120"/>
      <w:ind w:firstLine="709"/>
      <w:jc w:val="both"/>
    </w:pPr>
    <w:rPr>
      <w:rFonts w:eastAsia="MS Mincho"/>
      <w:szCs w:val="16"/>
      <w:lang w:eastAsia="en-US"/>
    </w:rPr>
  </w:style>
  <w:style w:type="paragraph" w:customStyle="1" w:styleId="afa">
    <w:name w:val="Знак"/>
    <w:basedOn w:val="a"/>
    <w:semiHidden/>
    <w:rsid w:val="0009482C"/>
    <w:pPr>
      <w:tabs>
        <w:tab w:val="left" w:pos="709"/>
      </w:tabs>
    </w:pPr>
    <w:rPr>
      <w:rFonts w:ascii="Futura Bk" w:hAnsi="Futura Bk"/>
      <w:sz w:val="20"/>
      <w:lang w:val="pl-PL" w:eastAsia="pl-PL"/>
    </w:rPr>
  </w:style>
  <w:style w:type="paragraph" w:customStyle="1" w:styleId="afb">
    <w:name w:val="Знак"/>
    <w:basedOn w:val="a"/>
    <w:semiHidden/>
    <w:rsid w:val="002B39BE"/>
    <w:pPr>
      <w:tabs>
        <w:tab w:val="left" w:pos="709"/>
      </w:tabs>
    </w:pPr>
    <w:rPr>
      <w:rFonts w:ascii="Futura Bk" w:hAnsi="Futura Bk"/>
      <w:sz w:val="20"/>
      <w:lang w:val="pl-PL" w:eastAsia="pl-PL"/>
    </w:rPr>
  </w:style>
  <w:style w:type="paragraph" w:styleId="afc">
    <w:name w:val="Revision"/>
    <w:hidden/>
    <w:uiPriority w:val="99"/>
    <w:semiHidden/>
    <w:rsid w:val="00366AE0"/>
    <w:pPr>
      <w:spacing w:after="0" w:line="240" w:lineRule="auto"/>
    </w:pPr>
    <w:rPr>
      <w:rFonts w:ascii="Times New Roman" w:eastAsia="Times New Roman" w:hAnsi="Times New Roman" w:cs="Times New Roman"/>
      <w:sz w:val="24"/>
      <w:szCs w:val="24"/>
      <w:lang w:eastAsia="bg-BG"/>
    </w:rPr>
  </w:style>
  <w:style w:type="paragraph" w:styleId="3">
    <w:name w:val="Body Text Indent 3"/>
    <w:aliases w:val=" Char1 Char Char, Char1 Char, Char2 Char Char, Char2,Char1 Char Char,Char2 Знак Знак, Char1 Знак Знак,Char2 Знак"/>
    <w:basedOn w:val="a"/>
    <w:link w:val="30"/>
    <w:rsid w:val="00F7677E"/>
    <w:pPr>
      <w:spacing w:after="120"/>
      <w:ind w:left="283"/>
    </w:pPr>
    <w:rPr>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F7677E"/>
    <w:rPr>
      <w:rFonts w:ascii="Times New Roman" w:eastAsia="Times New Roman" w:hAnsi="Times New Roman" w:cs="Times New Roman"/>
      <w:sz w:val="16"/>
      <w:szCs w:val="16"/>
      <w:lang w:eastAsia="bg-BG"/>
    </w:rPr>
  </w:style>
  <w:style w:type="character" w:customStyle="1" w:styleId="aa">
    <w:name w:val="Списък на абзаци Знак"/>
    <w:aliases w:val="List1 Знак,List Paragraph1 Знак,ПАРАГРАФ Знак"/>
    <w:link w:val="a9"/>
    <w:uiPriority w:val="99"/>
    <w:locked/>
    <w:rsid w:val="003724B2"/>
    <w:rPr>
      <w:rFonts w:ascii="Times New Roman" w:eastAsia="Times New Roman" w:hAnsi="Times New Roman" w:cs="Times New Roman"/>
      <w:sz w:val="24"/>
      <w:szCs w:val="24"/>
      <w:lang w:eastAsia="bg-BG"/>
    </w:rPr>
  </w:style>
  <w:style w:type="character" w:customStyle="1" w:styleId="a8">
    <w:name w:val="Без разредка Знак"/>
    <w:basedOn w:val="a0"/>
    <w:link w:val="a7"/>
    <w:uiPriority w:val="1"/>
    <w:rsid w:val="005F7144"/>
    <w:rPr>
      <w:rFonts w:ascii="Times New Roman" w:eastAsiaTheme="minorEastAsia" w:hAnsi="Times New Roman" w:cs="Times New Roman"/>
      <w:sz w:val="24"/>
      <w:szCs w:val="24"/>
      <w:lang w:eastAsia="bg-BG"/>
    </w:rPr>
  </w:style>
  <w:style w:type="paragraph" w:customStyle="1" w:styleId="ChapterTitle">
    <w:name w:val="ChapterTitle"/>
    <w:basedOn w:val="a"/>
    <w:next w:val="a"/>
    <w:uiPriority w:val="99"/>
    <w:rsid w:val="0036789F"/>
    <w:pPr>
      <w:keepNext/>
      <w:spacing w:before="120" w:after="360"/>
      <w:jc w:val="center"/>
    </w:pPr>
    <w:rPr>
      <w:rFonts w:eastAsia="Calibri"/>
      <w:b/>
      <w:sz w:val="32"/>
      <w:szCs w:val="22"/>
    </w:rPr>
  </w:style>
  <w:style w:type="table" w:styleId="afd">
    <w:name w:val="Table Grid"/>
    <w:basedOn w:val="a1"/>
    <w:rsid w:val="00A56EF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8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337688"/>
    <w:pPr>
      <w:keepNext/>
      <w:spacing w:line="276" w:lineRule="auto"/>
      <w:jc w:val="center"/>
      <w:textAlignment w:val="center"/>
      <w:outlineLvl w:val="0"/>
    </w:pPr>
    <w:rPr>
      <w:b/>
      <w:noProof/>
    </w:rPr>
  </w:style>
  <w:style w:type="paragraph" w:styleId="2">
    <w:name w:val="heading 2"/>
    <w:basedOn w:val="a"/>
    <w:next w:val="a"/>
    <w:link w:val="20"/>
    <w:uiPriority w:val="9"/>
    <w:semiHidden/>
    <w:unhideWhenUsed/>
    <w:qFormat/>
    <w:rsid w:val="008B6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37688"/>
    <w:rPr>
      <w:rFonts w:ascii="Times New Roman" w:eastAsia="Times New Roman" w:hAnsi="Times New Roman" w:cs="Times New Roman"/>
      <w:b/>
      <w:noProof/>
      <w:sz w:val="24"/>
      <w:szCs w:val="24"/>
      <w:lang w:eastAsia="bg-BG"/>
    </w:rPr>
  </w:style>
  <w:style w:type="paragraph" w:styleId="a3">
    <w:name w:val="header"/>
    <w:basedOn w:val="a"/>
    <w:link w:val="a4"/>
    <w:uiPriority w:val="99"/>
    <w:unhideWhenUsed/>
    <w:rsid w:val="00337688"/>
    <w:pPr>
      <w:tabs>
        <w:tab w:val="center" w:pos="4536"/>
        <w:tab w:val="right" w:pos="9072"/>
      </w:tabs>
    </w:pPr>
  </w:style>
  <w:style w:type="character" w:customStyle="1" w:styleId="a4">
    <w:name w:val="Горен колонтитул Знак"/>
    <w:basedOn w:val="a0"/>
    <w:link w:val="a3"/>
    <w:uiPriority w:val="99"/>
    <w:rsid w:val="00337688"/>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337688"/>
    <w:pPr>
      <w:tabs>
        <w:tab w:val="center" w:pos="4536"/>
        <w:tab w:val="right" w:pos="9072"/>
      </w:tabs>
    </w:pPr>
  </w:style>
  <w:style w:type="character" w:customStyle="1" w:styleId="a6">
    <w:name w:val="Долен колонтитул Знак"/>
    <w:basedOn w:val="a0"/>
    <w:link w:val="a5"/>
    <w:uiPriority w:val="99"/>
    <w:rsid w:val="00337688"/>
    <w:rPr>
      <w:rFonts w:ascii="Times New Roman" w:eastAsia="Times New Roman" w:hAnsi="Times New Roman" w:cs="Times New Roman"/>
      <w:sz w:val="24"/>
      <w:szCs w:val="24"/>
      <w:lang w:eastAsia="bg-BG"/>
    </w:rPr>
  </w:style>
  <w:style w:type="paragraph" w:customStyle="1" w:styleId="Style2">
    <w:name w:val="Style2"/>
    <w:basedOn w:val="a"/>
    <w:uiPriority w:val="99"/>
    <w:rsid w:val="00337688"/>
  </w:style>
  <w:style w:type="paragraph" w:customStyle="1" w:styleId="Style4">
    <w:name w:val="Style4"/>
    <w:basedOn w:val="a"/>
    <w:uiPriority w:val="99"/>
    <w:rsid w:val="00337688"/>
  </w:style>
  <w:style w:type="paragraph" w:customStyle="1" w:styleId="Style5">
    <w:name w:val="Style5"/>
    <w:basedOn w:val="a"/>
    <w:uiPriority w:val="99"/>
    <w:rsid w:val="00337688"/>
  </w:style>
  <w:style w:type="character" w:customStyle="1" w:styleId="FontStyle58">
    <w:name w:val="Font Style58"/>
    <w:basedOn w:val="a0"/>
    <w:uiPriority w:val="99"/>
    <w:rsid w:val="00337688"/>
    <w:rPr>
      <w:rFonts w:ascii="Times New Roman" w:hAnsi="Times New Roman" w:cs="Times New Roman"/>
      <w:b/>
      <w:bCs/>
      <w:smallCaps/>
      <w:sz w:val="26"/>
      <w:szCs w:val="26"/>
    </w:rPr>
  </w:style>
  <w:style w:type="paragraph" w:customStyle="1" w:styleId="Style3">
    <w:name w:val="Style3"/>
    <w:basedOn w:val="a"/>
    <w:uiPriority w:val="99"/>
    <w:rsid w:val="00337688"/>
    <w:pPr>
      <w:jc w:val="both"/>
    </w:pPr>
  </w:style>
  <w:style w:type="paragraph" w:customStyle="1" w:styleId="Style13">
    <w:name w:val="Style13"/>
    <w:basedOn w:val="a"/>
    <w:uiPriority w:val="99"/>
    <w:rsid w:val="00337688"/>
    <w:pPr>
      <w:spacing w:line="278" w:lineRule="exact"/>
      <w:jc w:val="both"/>
    </w:pPr>
  </w:style>
  <w:style w:type="character" w:customStyle="1" w:styleId="FontStyle65">
    <w:name w:val="Font Style65"/>
    <w:basedOn w:val="a0"/>
    <w:uiPriority w:val="99"/>
    <w:rsid w:val="00337688"/>
    <w:rPr>
      <w:rFonts w:ascii="Times New Roman" w:hAnsi="Times New Roman" w:cs="Times New Roman"/>
      <w:sz w:val="22"/>
      <w:szCs w:val="22"/>
    </w:rPr>
  </w:style>
  <w:style w:type="character" w:customStyle="1" w:styleId="FontStyle66">
    <w:name w:val="Font Style66"/>
    <w:basedOn w:val="a0"/>
    <w:uiPriority w:val="99"/>
    <w:rsid w:val="00337688"/>
    <w:rPr>
      <w:rFonts w:ascii="Times New Roman" w:hAnsi="Times New Roman" w:cs="Times New Roman"/>
      <w:b/>
      <w:bCs/>
      <w:sz w:val="22"/>
      <w:szCs w:val="22"/>
    </w:rPr>
  </w:style>
  <w:style w:type="paragraph" w:styleId="a7">
    <w:name w:val="No Spacing"/>
    <w:link w:val="a8"/>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a"/>
    <w:uiPriority w:val="99"/>
    <w:rsid w:val="00337688"/>
  </w:style>
  <w:style w:type="paragraph" w:styleId="a9">
    <w:name w:val="List Paragraph"/>
    <w:aliases w:val="List1,List Paragraph1,ПАРАГРАФ"/>
    <w:basedOn w:val="a"/>
    <w:link w:val="aa"/>
    <w:uiPriority w:val="34"/>
    <w:qFormat/>
    <w:rsid w:val="00337688"/>
    <w:pPr>
      <w:ind w:left="720"/>
      <w:contextualSpacing/>
    </w:pPr>
  </w:style>
  <w:style w:type="paragraph" w:styleId="ab">
    <w:name w:val="Balloon Text"/>
    <w:basedOn w:val="a"/>
    <w:link w:val="ac"/>
    <w:uiPriority w:val="99"/>
    <w:semiHidden/>
    <w:unhideWhenUsed/>
    <w:rsid w:val="00337688"/>
    <w:rPr>
      <w:rFonts w:ascii="Segoe UI" w:hAnsi="Segoe UI" w:cs="Segoe UI"/>
      <w:sz w:val="18"/>
      <w:szCs w:val="18"/>
    </w:rPr>
  </w:style>
  <w:style w:type="character" w:customStyle="1" w:styleId="ac">
    <w:name w:val="Изнесен текст Знак"/>
    <w:basedOn w:val="a0"/>
    <w:link w:val="ab"/>
    <w:uiPriority w:val="99"/>
    <w:semiHidden/>
    <w:rsid w:val="00337688"/>
    <w:rPr>
      <w:rFonts w:ascii="Segoe UI" w:eastAsia="Times New Roman" w:hAnsi="Segoe UI" w:cs="Segoe UI"/>
      <w:sz w:val="18"/>
      <w:szCs w:val="18"/>
      <w:lang w:eastAsia="bg-BG"/>
    </w:rPr>
  </w:style>
  <w:style w:type="paragraph" w:customStyle="1" w:styleId="Style19">
    <w:name w:val="Style19"/>
    <w:basedOn w:val="a"/>
    <w:uiPriority w:val="99"/>
    <w:rsid w:val="00337688"/>
    <w:pPr>
      <w:spacing w:line="322" w:lineRule="exact"/>
      <w:ind w:firstLine="566"/>
      <w:jc w:val="both"/>
    </w:pPr>
  </w:style>
  <w:style w:type="paragraph" w:customStyle="1" w:styleId="Style37">
    <w:name w:val="Style37"/>
    <w:basedOn w:val="a"/>
    <w:uiPriority w:val="99"/>
    <w:rsid w:val="00337688"/>
    <w:pPr>
      <w:spacing w:line="274" w:lineRule="exact"/>
      <w:ind w:firstLine="528"/>
      <w:jc w:val="both"/>
    </w:pPr>
  </w:style>
  <w:style w:type="paragraph" w:customStyle="1" w:styleId="Style11">
    <w:name w:val="Style11"/>
    <w:basedOn w:val="a"/>
    <w:uiPriority w:val="99"/>
    <w:rsid w:val="00337688"/>
    <w:pPr>
      <w:spacing w:line="274" w:lineRule="exact"/>
      <w:ind w:firstLine="538"/>
      <w:jc w:val="both"/>
    </w:pPr>
  </w:style>
  <w:style w:type="paragraph" w:customStyle="1" w:styleId="Style15">
    <w:name w:val="Style15"/>
    <w:basedOn w:val="a"/>
    <w:uiPriority w:val="99"/>
    <w:rsid w:val="00337688"/>
  </w:style>
  <w:style w:type="paragraph" w:customStyle="1" w:styleId="Style42">
    <w:name w:val="Style42"/>
    <w:basedOn w:val="a"/>
    <w:uiPriority w:val="99"/>
    <w:rsid w:val="00337688"/>
    <w:pPr>
      <w:spacing w:line="278" w:lineRule="exact"/>
      <w:ind w:firstLine="576"/>
    </w:pPr>
  </w:style>
  <w:style w:type="character" w:customStyle="1" w:styleId="FontStyle64">
    <w:name w:val="Font Style64"/>
    <w:basedOn w:val="a0"/>
    <w:uiPriority w:val="99"/>
    <w:rsid w:val="00337688"/>
    <w:rPr>
      <w:rFonts w:ascii="Times New Roman" w:hAnsi="Times New Roman" w:cs="Times New Roman"/>
      <w:b/>
      <w:bCs/>
      <w:smallCaps/>
      <w:spacing w:val="20"/>
      <w:sz w:val="20"/>
      <w:szCs w:val="20"/>
    </w:rPr>
  </w:style>
  <w:style w:type="paragraph" w:customStyle="1" w:styleId="Style22">
    <w:name w:val="Style22"/>
    <w:basedOn w:val="a"/>
    <w:uiPriority w:val="99"/>
    <w:rsid w:val="00337688"/>
    <w:pPr>
      <w:spacing w:line="274" w:lineRule="exact"/>
      <w:ind w:firstLine="341"/>
      <w:jc w:val="both"/>
    </w:pPr>
  </w:style>
  <w:style w:type="paragraph" w:customStyle="1" w:styleId="Style28">
    <w:name w:val="Style28"/>
    <w:basedOn w:val="a"/>
    <w:uiPriority w:val="99"/>
    <w:rsid w:val="00337688"/>
    <w:pPr>
      <w:spacing w:line="269" w:lineRule="exact"/>
      <w:jc w:val="both"/>
    </w:pPr>
  </w:style>
  <w:style w:type="paragraph" w:customStyle="1" w:styleId="Style31">
    <w:name w:val="Style31"/>
    <w:basedOn w:val="a"/>
    <w:uiPriority w:val="99"/>
    <w:rsid w:val="00337688"/>
    <w:pPr>
      <w:spacing w:line="276" w:lineRule="exact"/>
      <w:ind w:firstLine="432"/>
      <w:jc w:val="both"/>
    </w:pPr>
  </w:style>
  <w:style w:type="paragraph" w:customStyle="1" w:styleId="Style34">
    <w:name w:val="Style34"/>
    <w:basedOn w:val="a"/>
    <w:uiPriority w:val="99"/>
    <w:rsid w:val="00337688"/>
    <w:pPr>
      <w:spacing w:line="274" w:lineRule="exact"/>
      <w:ind w:hanging="350"/>
      <w:jc w:val="both"/>
    </w:pPr>
  </w:style>
  <w:style w:type="paragraph" w:customStyle="1" w:styleId="Style47">
    <w:name w:val="Style47"/>
    <w:basedOn w:val="a"/>
    <w:uiPriority w:val="99"/>
    <w:rsid w:val="00337688"/>
    <w:pPr>
      <w:spacing w:line="276" w:lineRule="exact"/>
      <w:ind w:firstLine="418"/>
      <w:jc w:val="both"/>
    </w:pPr>
  </w:style>
  <w:style w:type="paragraph" w:customStyle="1" w:styleId="Style52">
    <w:name w:val="Style52"/>
    <w:basedOn w:val="a"/>
    <w:uiPriority w:val="99"/>
    <w:rsid w:val="00337688"/>
    <w:pPr>
      <w:spacing w:line="276" w:lineRule="exact"/>
      <w:ind w:firstLine="432"/>
      <w:jc w:val="both"/>
    </w:pPr>
  </w:style>
  <w:style w:type="character" w:customStyle="1" w:styleId="FontStyle62">
    <w:name w:val="Font Style62"/>
    <w:basedOn w:val="a0"/>
    <w:uiPriority w:val="99"/>
    <w:rsid w:val="00337688"/>
    <w:rPr>
      <w:rFonts w:ascii="Times New Roman" w:hAnsi="Times New Roman" w:cs="Times New Roman"/>
      <w:b/>
      <w:bCs/>
      <w:i/>
      <w:iCs/>
      <w:sz w:val="22"/>
      <w:szCs w:val="22"/>
    </w:rPr>
  </w:style>
  <w:style w:type="character" w:styleId="ad">
    <w:name w:val="annotation reference"/>
    <w:rsid w:val="00337688"/>
    <w:rPr>
      <w:sz w:val="16"/>
      <w:szCs w:val="16"/>
    </w:rPr>
  </w:style>
  <w:style w:type="paragraph" w:styleId="ae">
    <w:name w:val="annotation text"/>
    <w:basedOn w:val="a"/>
    <w:link w:val="af"/>
    <w:uiPriority w:val="99"/>
    <w:rsid w:val="00337688"/>
    <w:pPr>
      <w:spacing w:after="200" w:line="276" w:lineRule="auto"/>
    </w:pPr>
    <w:rPr>
      <w:rFonts w:ascii="Calibri" w:eastAsia="Calibri" w:hAnsi="Calibri"/>
      <w:sz w:val="20"/>
      <w:szCs w:val="20"/>
      <w:lang w:eastAsia="en-US"/>
    </w:rPr>
  </w:style>
  <w:style w:type="character" w:customStyle="1" w:styleId="af">
    <w:name w:val="Текст на коментар Знак"/>
    <w:basedOn w:val="a0"/>
    <w:link w:val="ae"/>
    <w:uiPriority w:val="99"/>
    <w:rsid w:val="00337688"/>
    <w:rPr>
      <w:rFonts w:ascii="Calibri" w:eastAsia="Calibri" w:hAnsi="Calibri" w:cs="Times New Roman"/>
      <w:sz w:val="20"/>
      <w:szCs w:val="20"/>
    </w:rPr>
  </w:style>
  <w:style w:type="paragraph" w:customStyle="1" w:styleId="Style12">
    <w:name w:val="Style12"/>
    <w:basedOn w:val="a"/>
    <w:uiPriority w:val="99"/>
    <w:rsid w:val="00337688"/>
    <w:pPr>
      <w:spacing w:line="562" w:lineRule="exact"/>
    </w:pPr>
  </w:style>
  <w:style w:type="paragraph" w:styleId="af0">
    <w:name w:val="annotation subject"/>
    <w:basedOn w:val="ae"/>
    <w:next w:val="ae"/>
    <w:link w:val="af1"/>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af1">
    <w:name w:val="Предмет на коментар Знак"/>
    <w:basedOn w:val="af"/>
    <w:link w:val="af0"/>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a"/>
    <w:uiPriority w:val="99"/>
    <w:rsid w:val="00337688"/>
    <w:pPr>
      <w:spacing w:line="274" w:lineRule="exact"/>
      <w:jc w:val="both"/>
    </w:pPr>
  </w:style>
  <w:style w:type="paragraph" w:customStyle="1" w:styleId="Style36">
    <w:name w:val="Style36"/>
    <w:basedOn w:val="a"/>
    <w:uiPriority w:val="99"/>
    <w:rsid w:val="00337688"/>
    <w:pPr>
      <w:spacing w:line="274" w:lineRule="exact"/>
      <w:ind w:firstLine="418"/>
      <w:jc w:val="both"/>
    </w:pPr>
  </w:style>
  <w:style w:type="character" w:styleId="af2">
    <w:name w:val="Hyperlink"/>
    <w:basedOn w:val="a0"/>
    <w:uiPriority w:val="99"/>
    <w:unhideWhenUsed/>
    <w:rsid w:val="00337688"/>
    <w:rPr>
      <w:color w:val="0000FF" w:themeColor="hyperlink"/>
      <w:u w:val="single"/>
    </w:rPr>
  </w:style>
  <w:style w:type="paragraph" w:customStyle="1" w:styleId="subheading">
    <w:name w:val="subheading"/>
    <w:basedOn w:val="a"/>
    <w:rsid w:val="00337688"/>
    <w:pPr>
      <w:spacing w:after="60"/>
    </w:pPr>
    <w:rPr>
      <w:rFonts w:ascii="Verdana" w:hAnsi="Verdana"/>
      <w:b/>
      <w:bCs/>
    </w:rPr>
  </w:style>
  <w:style w:type="paragraph" w:customStyle="1" w:styleId="NormalWeb1">
    <w:name w:val="Normal (Web)1"/>
    <w:basedOn w:val="a"/>
    <w:rsid w:val="00337688"/>
    <w:pPr>
      <w:spacing w:before="100"/>
      <w:jc w:val="both"/>
    </w:pPr>
    <w:rPr>
      <w:kern w:val="1"/>
    </w:rPr>
  </w:style>
  <w:style w:type="paragraph" w:styleId="af3">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f4"/>
    <w:uiPriority w:val="99"/>
    <w:rsid w:val="00337688"/>
    <w:pPr>
      <w:widowControl w:val="0"/>
      <w:autoSpaceDE w:val="0"/>
      <w:autoSpaceDN w:val="0"/>
      <w:adjustRightInd w:val="0"/>
    </w:pPr>
    <w:rPr>
      <w:rFonts w:ascii="Arial" w:hAnsi="Arial" w:cs="Arial"/>
      <w:sz w:val="20"/>
      <w:szCs w:val="20"/>
    </w:rPr>
  </w:style>
  <w:style w:type="character" w:customStyle="1" w:styleId="af4">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f3"/>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a"/>
    <w:rsid w:val="00337688"/>
    <w:pPr>
      <w:tabs>
        <w:tab w:val="left" w:pos="709"/>
      </w:tabs>
    </w:pPr>
    <w:rPr>
      <w:rFonts w:ascii="Tahoma" w:hAnsi="Tahoma"/>
      <w:lang w:val="pl-PL" w:eastAsia="pl-PL"/>
    </w:rPr>
  </w:style>
  <w:style w:type="paragraph" w:customStyle="1" w:styleId="CharChar">
    <w:name w:val="Char Char"/>
    <w:basedOn w:val="a"/>
    <w:rsid w:val="00337688"/>
    <w:pPr>
      <w:tabs>
        <w:tab w:val="left" w:pos="709"/>
      </w:tabs>
    </w:pPr>
    <w:rPr>
      <w:lang w:val="en-US" w:eastAsia="pl-PL"/>
    </w:rPr>
  </w:style>
  <w:style w:type="character" w:customStyle="1" w:styleId="hps">
    <w:name w:val="hps"/>
    <w:rsid w:val="00337688"/>
    <w:rPr>
      <w:rFonts w:cs="Times New Roman"/>
    </w:rPr>
  </w:style>
  <w:style w:type="paragraph" w:styleId="af5">
    <w:name w:val="Body Text Indent"/>
    <w:basedOn w:val="a"/>
    <w:link w:val="af6"/>
    <w:uiPriority w:val="99"/>
    <w:unhideWhenUsed/>
    <w:rsid w:val="00337688"/>
    <w:pPr>
      <w:spacing w:line="276" w:lineRule="auto"/>
      <w:ind w:firstLine="557"/>
      <w:jc w:val="both"/>
    </w:pPr>
    <w:rPr>
      <w:noProof/>
    </w:rPr>
  </w:style>
  <w:style w:type="character" w:customStyle="1" w:styleId="af6">
    <w:name w:val="Основен текст с отстъп Знак"/>
    <w:basedOn w:val="a0"/>
    <w:link w:val="af5"/>
    <w:uiPriority w:val="99"/>
    <w:rsid w:val="00337688"/>
    <w:rPr>
      <w:rFonts w:ascii="Times New Roman" w:eastAsia="Times New Roman" w:hAnsi="Times New Roman" w:cs="Times New Roman"/>
      <w:noProof/>
      <w:sz w:val="24"/>
      <w:szCs w:val="24"/>
      <w:lang w:eastAsia="bg-BG"/>
    </w:rPr>
  </w:style>
  <w:style w:type="paragraph" w:styleId="af7">
    <w:name w:val="Body Text"/>
    <w:basedOn w:val="a"/>
    <w:link w:val="af8"/>
    <w:uiPriority w:val="99"/>
    <w:unhideWhenUsed/>
    <w:rsid w:val="00337688"/>
    <w:pPr>
      <w:spacing w:line="276" w:lineRule="auto"/>
      <w:jc w:val="both"/>
    </w:pPr>
    <w:rPr>
      <w:b/>
      <w:noProof/>
    </w:rPr>
  </w:style>
  <w:style w:type="character" w:customStyle="1" w:styleId="af8">
    <w:name w:val="Основен текст Знак"/>
    <w:basedOn w:val="a0"/>
    <w:link w:val="af7"/>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af9">
    <w:name w:val="footnote reference"/>
    <w:uiPriority w:val="99"/>
    <w:semiHidden/>
    <w:unhideWhenUsed/>
    <w:rsid w:val="00337688"/>
    <w:rPr>
      <w:shd w:val="clear" w:color="auto" w:fill="auto"/>
      <w:vertAlign w:val="superscript"/>
    </w:rPr>
  </w:style>
  <w:style w:type="paragraph" w:customStyle="1" w:styleId="Tiret0">
    <w:name w:val="Tiret 0"/>
    <w:basedOn w:val="a"/>
    <w:rsid w:val="00337688"/>
    <w:pPr>
      <w:numPr>
        <w:numId w:val="12"/>
      </w:numPr>
      <w:spacing w:before="120" w:after="120"/>
      <w:jc w:val="both"/>
    </w:pPr>
    <w:rPr>
      <w:rFonts w:eastAsia="Calibri"/>
      <w:szCs w:val="22"/>
    </w:rPr>
  </w:style>
  <w:style w:type="paragraph" w:customStyle="1" w:styleId="Tiret1">
    <w:name w:val="Tiret 1"/>
    <w:basedOn w:val="a"/>
    <w:rsid w:val="00337688"/>
    <w:pPr>
      <w:numPr>
        <w:numId w:val="13"/>
      </w:numPr>
      <w:spacing w:before="120" w:after="120"/>
      <w:jc w:val="both"/>
    </w:pPr>
    <w:rPr>
      <w:rFonts w:eastAsia="Calibri"/>
      <w:szCs w:val="22"/>
    </w:rPr>
  </w:style>
  <w:style w:type="paragraph" w:customStyle="1" w:styleId="NumPar1">
    <w:name w:val="NumPar 1"/>
    <w:basedOn w:val="a"/>
    <w:next w:val="a"/>
    <w:rsid w:val="00337688"/>
    <w:pPr>
      <w:numPr>
        <w:numId w:val="14"/>
      </w:numPr>
      <w:spacing w:before="120" w:after="120"/>
      <w:jc w:val="both"/>
    </w:pPr>
    <w:rPr>
      <w:rFonts w:eastAsia="Calibri"/>
      <w:szCs w:val="22"/>
    </w:rPr>
  </w:style>
  <w:style w:type="paragraph" w:customStyle="1" w:styleId="NumPar2">
    <w:name w:val="NumPar 2"/>
    <w:basedOn w:val="a"/>
    <w:next w:val="a"/>
    <w:rsid w:val="00337688"/>
    <w:pPr>
      <w:numPr>
        <w:ilvl w:val="1"/>
        <w:numId w:val="14"/>
      </w:numPr>
      <w:spacing w:before="120" w:after="120"/>
      <w:jc w:val="both"/>
    </w:pPr>
    <w:rPr>
      <w:rFonts w:eastAsia="Calibri"/>
      <w:szCs w:val="22"/>
    </w:rPr>
  </w:style>
  <w:style w:type="paragraph" w:customStyle="1" w:styleId="NumPar3">
    <w:name w:val="NumPar 3"/>
    <w:basedOn w:val="a"/>
    <w:next w:val="a"/>
    <w:rsid w:val="00337688"/>
    <w:pPr>
      <w:numPr>
        <w:ilvl w:val="2"/>
        <w:numId w:val="14"/>
      </w:numPr>
      <w:spacing w:before="120" w:after="120"/>
      <w:jc w:val="both"/>
    </w:pPr>
    <w:rPr>
      <w:rFonts w:eastAsia="Calibri"/>
      <w:szCs w:val="22"/>
    </w:rPr>
  </w:style>
  <w:style w:type="paragraph" w:customStyle="1" w:styleId="NumPar4">
    <w:name w:val="NumPar 4"/>
    <w:basedOn w:val="a"/>
    <w:next w:val="a"/>
    <w:rsid w:val="00337688"/>
    <w:pPr>
      <w:numPr>
        <w:ilvl w:val="3"/>
        <w:numId w:val="14"/>
      </w:numPr>
      <w:spacing w:before="120" w:after="120"/>
      <w:jc w:val="both"/>
    </w:pPr>
    <w:rPr>
      <w:rFonts w:eastAsia="Calibri"/>
      <w:szCs w:val="22"/>
    </w:rPr>
  </w:style>
  <w:style w:type="character" w:customStyle="1" w:styleId="20">
    <w:name w:val="Заглавие 2 Знак"/>
    <w:basedOn w:val="a0"/>
    <w:link w:val="2"/>
    <w:uiPriority w:val="9"/>
    <w:semiHidden/>
    <w:rsid w:val="008B687C"/>
    <w:rPr>
      <w:rFonts w:asciiTheme="majorHAnsi" w:eastAsiaTheme="majorEastAsia" w:hAnsiTheme="majorHAnsi" w:cstheme="majorBidi"/>
      <w:color w:val="365F91" w:themeColor="accent1" w:themeShade="BF"/>
      <w:sz w:val="26"/>
      <w:szCs w:val="26"/>
      <w:lang w:eastAsia="bg-BG"/>
    </w:rPr>
  </w:style>
  <w:style w:type="paragraph" w:styleId="21">
    <w:name w:val="List Bullet 2"/>
    <w:basedOn w:val="a"/>
    <w:autoRedefine/>
    <w:rsid w:val="003950E7"/>
    <w:pPr>
      <w:jc w:val="both"/>
    </w:pPr>
  </w:style>
  <w:style w:type="paragraph" w:customStyle="1" w:styleId="OPACtext">
    <w:name w:val="OPAC text"/>
    <w:basedOn w:val="a"/>
    <w:rsid w:val="003950E7"/>
    <w:pPr>
      <w:spacing w:before="120" w:after="120"/>
      <w:ind w:firstLine="709"/>
      <w:jc w:val="both"/>
    </w:pPr>
    <w:rPr>
      <w:rFonts w:eastAsia="MS Mincho"/>
      <w:szCs w:val="16"/>
      <w:lang w:eastAsia="en-US"/>
    </w:rPr>
  </w:style>
  <w:style w:type="paragraph" w:customStyle="1" w:styleId="afa">
    <w:name w:val="Знак"/>
    <w:basedOn w:val="a"/>
    <w:semiHidden/>
    <w:rsid w:val="0009482C"/>
    <w:pPr>
      <w:tabs>
        <w:tab w:val="left" w:pos="709"/>
      </w:tabs>
    </w:pPr>
    <w:rPr>
      <w:rFonts w:ascii="Futura Bk" w:hAnsi="Futura Bk"/>
      <w:sz w:val="20"/>
      <w:lang w:val="pl-PL" w:eastAsia="pl-PL"/>
    </w:rPr>
  </w:style>
  <w:style w:type="paragraph" w:customStyle="1" w:styleId="afb">
    <w:name w:val="Знак"/>
    <w:basedOn w:val="a"/>
    <w:semiHidden/>
    <w:rsid w:val="002B39BE"/>
    <w:pPr>
      <w:tabs>
        <w:tab w:val="left" w:pos="709"/>
      </w:tabs>
    </w:pPr>
    <w:rPr>
      <w:rFonts w:ascii="Futura Bk" w:hAnsi="Futura Bk"/>
      <w:sz w:val="20"/>
      <w:lang w:val="pl-PL" w:eastAsia="pl-PL"/>
    </w:rPr>
  </w:style>
  <w:style w:type="paragraph" w:styleId="afc">
    <w:name w:val="Revision"/>
    <w:hidden/>
    <w:uiPriority w:val="99"/>
    <w:semiHidden/>
    <w:rsid w:val="00366AE0"/>
    <w:pPr>
      <w:spacing w:after="0" w:line="240" w:lineRule="auto"/>
    </w:pPr>
    <w:rPr>
      <w:rFonts w:ascii="Times New Roman" w:eastAsia="Times New Roman" w:hAnsi="Times New Roman" w:cs="Times New Roman"/>
      <w:sz w:val="24"/>
      <w:szCs w:val="24"/>
      <w:lang w:eastAsia="bg-BG"/>
    </w:rPr>
  </w:style>
  <w:style w:type="paragraph" w:styleId="3">
    <w:name w:val="Body Text Indent 3"/>
    <w:aliases w:val=" Char1 Char Char, Char1 Char, Char2 Char Char, Char2,Char1 Char Char,Char2 Знак Знак, Char1 Знак Знак,Char2 Знак"/>
    <w:basedOn w:val="a"/>
    <w:link w:val="30"/>
    <w:rsid w:val="00F7677E"/>
    <w:pPr>
      <w:spacing w:after="120"/>
      <w:ind w:left="283"/>
    </w:pPr>
    <w:rPr>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F7677E"/>
    <w:rPr>
      <w:rFonts w:ascii="Times New Roman" w:eastAsia="Times New Roman" w:hAnsi="Times New Roman" w:cs="Times New Roman"/>
      <w:sz w:val="16"/>
      <w:szCs w:val="16"/>
      <w:lang w:eastAsia="bg-BG"/>
    </w:rPr>
  </w:style>
  <w:style w:type="character" w:customStyle="1" w:styleId="aa">
    <w:name w:val="Списък на абзаци Знак"/>
    <w:aliases w:val="List1 Знак,List Paragraph1 Знак,ПАРАГРАФ Знак"/>
    <w:link w:val="a9"/>
    <w:uiPriority w:val="99"/>
    <w:locked/>
    <w:rsid w:val="003724B2"/>
    <w:rPr>
      <w:rFonts w:ascii="Times New Roman" w:eastAsia="Times New Roman" w:hAnsi="Times New Roman" w:cs="Times New Roman"/>
      <w:sz w:val="24"/>
      <w:szCs w:val="24"/>
      <w:lang w:eastAsia="bg-BG"/>
    </w:rPr>
  </w:style>
  <w:style w:type="character" w:customStyle="1" w:styleId="a8">
    <w:name w:val="Без разредка Знак"/>
    <w:basedOn w:val="a0"/>
    <w:link w:val="a7"/>
    <w:uiPriority w:val="1"/>
    <w:rsid w:val="005F7144"/>
    <w:rPr>
      <w:rFonts w:ascii="Times New Roman" w:eastAsiaTheme="minorEastAsia" w:hAnsi="Times New Roman" w:cs="Times New Roman"/>
      <w:sz w:val="24"/>
      <w:szCs w:val="24"/>
      <w:lang w:eastAsia="bg-BG"/>
    </w:rPr>
  </w:style>
  <w:style w:type="paragraph" w:customStyle="1" w:styleId="ChapterTitle">
    <w:name w:val="ChapterTitle"/>
    <w:basedOn w:val="a"/>
    <w:next w:val="a"/>
    <w:uiPriority w:val="99"/>
    <w:rsid w:val="0036789F"/>
    <w:pPr>
      <w:keepNext/>
      <w:spacing w:before="120" w:after="360"/>
      <w:jc w:val="center"/>
    </w:pPr>
    <w:rPr>
      <w:rFonts w:eastAsia="Calibri"/>
      <w:b/>
      <w:sz w:val="32"/>
      <w:szCs w:val="22"/>
    </w:rPr>
  </w:style>
  <w:style w:type="table" w:styleId="afd">
    <w:name w:val="Table Grid"/>
    <w:basedOn w:val="a1"/>
    <w:rsid w:val="00A56EF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531">
      <w:bodyDiv w:val="1"/>
      <w:marLeft w:val="0"/>
      <w:marRight w:val="0"/>
      <w:marTop w:val="0"/>
      <w:marBottom w:val="0"/>
      <w:divBdr>
        <w:top w:val="none" w:sz="0" w:space="0" w:color="auto"/>
        <w:left w:val="none" w:sz="0" w:space="0" w:color="auto"/>
        <w:bottom w:val="none" w:sz="0" w:space="0" w:color="auto"/>
        <w:right w:val="none" w:sz="0" w:space="0" w:color="auto"/>
      </w:divBdr>
    </w:div>
    <w:div w:id="305281815">
      <w:bodyDiv w:val="1"/>
      <w:marLeft w:val="0"/>
      <w:marRight w:val="0"/>
      <w:marTop w:val="0"/>
      <w:marBottom w:val="0"/>
      <w:divBdr>
        <w:top w:val="none" w:sz="0" w:space="0" w:color="auto"/>
        <w:left w:val="none" w:sz="0" w:space="0" w:color="auto"/>
        <w:bottom w:val="none" w:sz="0" w:space="0" w:color="auto"/>
        <w:right w:val="none" w:sz="0" w:space="0" w:color="auto"/>
      </w:divBdr>
    </w:div>
    <w:div w:id="400372614">
      <w:bodyDiv w:val="1"/>
      <w:marLeft w:val="0"/>
      <w:marRight w:val="0"/>
      <w:marTop w:val="0"/>
      <w:marBottom w:val="0"/>
      <w:divBdr>
        <w:top w:val="none" w:sz="0" w:space="0" w:color="auto"/>
        <w:left w:val="none" w:sz="0" w:space="0" w:color="auto"/>
        <w:bottom w:val="none" w:sz="0" w:space="0" w:color="auto"/>
        <w:right w:val="none" w:sz="0" w:space="0" w:color="auto"/>
      </w:divBdr>
    </w:div>
    <w:div w:id="636762606">
      <w:bodyDiv w:val="1"/>
      <w:marLeft w:val="0"/>
      <w:marRight w:val="0"/>
      <w:marTop w:val="0"/>
      <w:marBottom w:val="0"/>
      <w:divBdr>
        <w:top w:val="none" w:sz="0" w:space="0" w:color="auto"/>
        <w:left w:val="none" w:sz="0" w:space="0" w:color="auto"/>
        <w:bottom w:val="none" w:sz="0" w:space="0" w:color="auto"/>
        <w:right w:val="none" w:sz="0" w:space="0" w:color="auto"/>
      </w:divBdr>
    </w:div>
    <w:div w:id="855660092">
      <w:bodyDiv w:val="1"/>
      <w:marLeft w:val="0"/>
      <w:marRight w:val="0"/>
      <w:marTop w:val="0"/>
      <w:marBottom w:val="0"/>
      <w:divBdr>
        <w:top w:val="none" w:sz="0" w:space="0" w:color="auto"/>
        <w:left w:val="none" w:sz="0" w:space="0" w:color="auto"/>
        <w:bottom w:val="none" w:sz="0" w:space="0" w:color="auto"/>
        <w:right w:val="none" w:sz="0" w:space="0" w:color="auto"/>
      </w:divBdr>
    </w:div>
    <w:div w:id="888804505">
      <w:bodyDiv w:val="1"/>
      <w:marLeft w:val="0"/>
      <w:marRight w:val="0"/>
      <w:marTop w:val="0"/>
      <w:marBottom w:val="0"/>
      <w:divBdr>
        <w:top w:val="none" w:sz="0" w:space="0" w:color="auto"/>
        <w:left w:val="none" w:sz="0" w:space="0" w:color="auto"/>
        <w:bottom w:val="none" w:sz="0" w:space="0" w:color="auto"/>
        <w:right w:val="none" w:sz="0" w:space="0" w:color="auto"/>
      </w:divBdr>
    </w:div>
    <w:div w:id="967972426">
      <w:bodyDiv w:val="1"/>
      <w:marLeft w:val="0"/>
      <w:marRight w:val="0"/>
      <w:marTop w:val="0"/>
      <w:marBottom w:val="0"/>
      <w:divBdr>
        <w:top w:val="none" w:sz="0" w:space="0" w:color="auto"/>
        <w:left w:val="none" w:sz="0" w:space="0" w:color="auto"/>
        <w:bottom w:val="none" w:sz="0" w:space="0" w:color="auto"/>
        <w:right w:val="none" w:sz="0" w:space="0" w:color="auto"/>
      </w:divBdr>
    </w:div>
    <w:div w:id="969016664">
      <w:bodyDiv w:val="1"/>
      <w:marLeft w:val="0"/>
      <w:marRight w:val="0"/>
      <w:marTop w:val="0"/>
      <w:marBottom w:val="0"/>
      <w:divBdr>
        <w:top w:val="none" w:sz="0" w:space="0" w:color="auto"/>
        <w:left w:val="none" w:sz="0" w:space="0" w:color="auto"/>
        <w:bottom w:val="none" w:sz="0" w:space="0" w:color="auto"/>
        <w:right w:val="none" w:sz="0" w:space="0" w:color="auto"/>
      </w:divBdr>
    </w:div>
    <w:div w:id="1087001006">
      <w:bodyDiv w:val="1"/>
      <w:marLeft w:val="0"/>
      <w:marRight w:val="0"/>
      <w:marTop w:val="0"/>
      <w:marBottom w:val="0"/>
      <w:divBdr>
        <w:top w:val="none" w:sz="0" w:space="0" w:color="auto"/>
        <w:left w:val="none" w:sz="0" w:space="0" w:color="auto"/>
        <w:bottom w:val="none" w:sz="0" w:space="0" w:color="auto"/>
        <w:right w:val="none" w:sz="0" w:space="0" w:color="auto"/>
      </w:divBdr>
    </w:div>
    <w:div w:id="1090156884">
      <w:bodyDiv w:val="1"/>
      <w:marLeft w:val="0"/>
      <w:marRight w:val="0"/>
      <w:marTop w:val="0"/>
      <w:marBottom w:val="0"/>
      <w:divBdr>
        <w:top w:val="none" w:sz="0" w:space="0" w:color="auto"/>
        <w:left w:val="none" w:sz="0" w:space="0" w:color="auto"/>
        <w:bottom w:val="none" w:sz="0" w:space="0" w:color="auto"/>
        <w:right w:val="none" w:sz="0" w:space="0" w:color="auto"/>
      </w:divBdr>
    </w:div>
    <w:div w:id="1093210593">
      <w:bodyDiv w:val="1"/>
      <w:marLeft w:val="0"/>
      <w:marRight w:val="0"/>
      <w:marTop w:val="0"/>
      <w:marBottom w:val="0"/>
      <w:divBdr>
        <w:top w:val="none" w:sz="0" w:space="0" w:color="auto"/>
        <w:left w:val="none" w:sz="0" w:space="0" w:color="auto"/>
        <w:bottom w:val="none" w:sz="0" w:space="0" w:color="auto"/>
        <w:right w:val="none" w:sz="0" w:space="0" w:color="auto"/>
      </w:divBdr>
    </w:div>
    <w:div w:id="1624993501">
      <w:bodyDiv w:val="1"/>
      <w:marLeft w:val="0"/>
      <w:marRight w:val="0"/>
      <w:marTop w:val="0"/>
      <w:marBottom w:val="0"/>
      <w:divBdr>
        <w:top w:val="none" w:sz="0" w:space="0" w:color="auto"/>
        <w:left w:val="none" w:sz="0" w:space="0" w:color="auto"/>
        <w:bottom w:val="none" w:sz="0" w:space="0" w:color="auto"/>
        <w:right w:val="none" w:sz="0" w:space="0" w:color="auto"/>
      </w:divBdr>
    </w:div>
    <w:div w:id="1895773559">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56929425">
      <w:bodyDiv w:val="1"/>
      <w:marLeft w:val="0"/>
      <w:marRight w:val="0"/>
      <w:marTop w:val="0"/>
      <w:marBottom w:val="0"/>
      <w:divBdr>
        <w:top w:val="none" w:sz="0" w:space="0" w:color="auto"/>
        <w:left w:val="none" w:sz="0" w:space="0" w:color="auto"/>
        <w:bottom w:val="none" w:sz="0" w:space="0" w:color="auto"/>
        <w:right w:val="none" w:sz="0" w:space="0" w:color="auto"/>
      </w:divBdr>
      <w:divsChild>
        <w:div w:id="4254682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413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op3-" TargetMode="External"/><Relationship Id="rId5" Type="http://schemas.microsoft.com/office/2007/relationships/stylesWithEffects" Target="stylesWithEffects.xml"/><Relationship Id="rId10" Type="http://schemas.openxmlformats.org/officeDocument/2006/relationships/hyperlink" Target="apis://Base=NARH&amp;DocCode=109180&amp;ToPar=Art39_Al3_Pt1&amp;Type=20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2016-08-31T00:00:00</PublishDate>
  <Abstract/>
  <CompanyAddress>Гр. Русе, пл. „Свобода“ 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7BDB8-DD34-4D18-AB10-744C3AA3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33</Pages>
  <Words>10410</Words>
  <Characters>59343</Characters>
  <Application>Microsoft Office Word</Application>
  <DocSecurity>0</DocSecurity>
  <Lines>494</Lines>
  <Paragraphs>139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 ЗА ОБЩЕСТВЕНА ПОРЪЧКА</vt:lpstr>
      <vt:lpstr/>
    </vt:vector>
  </TitlesOfParts>
  <Company>Община Русе</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ОБЩЕСТВЕНА ПОРЪЧКА</dc:title>
  <dc:subject>с предмет: Изработка и доставка на мебели за нуждите на Община Русе и второстепенни разпоредители по обособени позиции </dc:subject>
  <dc:creator>Finka Denkova</dc:creator>
  <cp:lastModifiedBy>User</cp:lastModifiedBy>
  <cp:revision>54</cp:revision>
  <cp:lastPrinted>2016-09-19T07:36:00Z</cp:lastPrinted>
  <dcterms:created xsi:type="dcterms:W3CDTF">2016-08-09T13:05:00Z</dcterms:created>
  <dcterms:modified xsi:type="dcterms:W3CDTF">2016-12-01T12:54:00Z</dcterms:modified>
</cp:coreProperties>
</file>